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606" w:rsidRDefault="009C5181" w:rsidP="00285606">
      <w:pPr>
        <w:spacing w:line="36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Supplementary material</w:t>
      </w:r>
    </w:p>
    <w:p w:rsidR="00AD76CB" w:rsidRPr="00A80DBF" w:rsidRDefault="00AD76CB" w:rsidP="00AD76CB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GoBack"/>
      <w:r w:rsidRPr="00A80DBF">
        <w:rPr>
          <w:rFonts w:ascii="Times New Roman" w:eastAsia="Times New Roman" w:hAnsi="Times New Roman" w:cs="Times New Roman"/>
          <w:b/>
          <w:bCs/>
          <w:sz w:val="24"/>
          <w:szCs w:val="24"/>
        </w:rPr>
        <w:t>Synthesis and biological evaluation of 2-(4-methylsulfonyl phenyl)</w:t>
      </w:r>
    </w:p>
    <w:p w:rsidR="00AD76CB" w:rsidRDefault="00AD76CB" w:rsidP="00AD76CB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A80DBF">
        <w:rPr>
          <w:rFonts w:ascii="Times New Roman" w:eastAsia="Times New Roman" w:hAnsi="Times New Roman" w:cs="Times New Roman"/>
          <w:b/>
          <w:bCs/>
          <w:sz w:val="24"/>
          <w:szCs w:val="24"/>
        </w:rPr>
        <w:t>indole derivatives: Multi-target compounds with dual antimicrobial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and anti-inflammatory</w:t>
      </w:r>
      <w:r w:rsidRPr="00A80DB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activities</w:t>
      </w:r>
    </w:p>
    <w:bookmarkEnd w:id="0"/>
    <w:p w:rsidR="00285606" w:rsidRPr="00285606" w:rsidRDefault="00285606" w:rsidP="00AD76CB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285606">
        <w:rPr>
          <w:rFonts w:asciiTheme="majorBidi" w:hAnsiTheme="majorBidi" w:cstheme="majorBidi"/>
          <w:sz w:val="24"/>
          <w:szCs w:val="24"/>
        </w:rPr>
        <w:t>Ahmed M. M. Shaker</w:t>
      </w:r>
      <w:r w:rsidRPr="00285606">
        <w:rPr>
          <w:rFonts w:asciiTheme="majorBidi" w:hAnsiTheme="majorBidi" w:cstheme="majorBidi"/>
          <w:sz w:val="24"/>
          <w:szCs w:val="24"/>
          <w:vertAlign w:val="superscript"/>
        </w:rPr>
        <w:t>a,</w:t>
      </w:r>
      <w:r w:rsidR="006F033B" w:rsidRPr="00285606">
        <w:rPr>
          <w:rFonts w:asciiTheme="majorBidi" w:hAnsiTheme="majorBidi" w:cstheme="majorBidi"/>
          <w:sz w:val="24"/>
          <w:szCs w:val="24"/>
        </w:rPr>
        <w:t xml:space="preserve"> </w:t>
      </w:r>
      <w:r w:rsidRPr="00285606">
        <w:rPr>
          <w:rFonts w:asciiTheme="majorBidi" w:hAnsiTheme="majorBidi" w:cstheme="majorBidi"/>
          <w:sz w:val="24"/>
          <w:szCs w:val="24"/>
        </w:rPr>
        <w:t>, Eman K. A. Abdelall</w:t>
      </w:r>
      <w:r w:rsidRPr="00285606">
        <w:rPr>
          <w:rFonts w:asciiTheme="majorBidi" w:hAnsiTheme="majorBidi" w:cstheme="majorBidi"/>
          <w:sz w:val="24"/>
          <w:szCs w:val="24"/>
          <w:vertAlign w:val="superscript"/>
        </w:rPr>
        <w:t>b</w:t>
      </w:r>
      <w:r w:rsidR="006F033B" w:rsidRPr="00285606">
        <w:rPr>
          <w:rFonts w:asciiTheme="majorBidi" w:hAnsiTheme="majorBidi" w:cstheme="majorBidi"/>
          <w:sz w:val="24"/>
          <w:szCs w:val="24"/>
          <w:vertAlign w:val="superscript"/>
        </w:rPr>
        <w:t>*</w:t>
      </w:r>
      <w:r w:rsidRPr="00285606">
        <w:rPr>
          <w:rFonts w:asciiTheme="majorBidi" w:hAnsiTheme="majorBidi" w:cstheme="majorBidi"/>
          <w:sz w:val="24"/>
          <w:szCs w:val="24"/>
        </w:rPr>
        <w:t>, Khaled R. A. Abdellatif</w:t>
      </w:r>
      <w:r w:rsidRPr="00285606">
        <w:rPr>
          <w:rFonts w:asciiTheme="majorBidi" w:hAnsiTheme="majorBidi" w:cstheme="majorBidi"/>
          <w:sz w:val="24"/>
          <w:szCs w:val="24"/>
          <w:vertAlign w:val="superscript"/>
        </w:rPr>
        <w:t>b,c</w:t>
      </w:r>
      <w:r w:rsidRPr="00285606">
        <w:rPr>
          <w:rFonts w:asciiTheme="majorBidi" w:hAnsiTheme="majorBidi" w:cstheme="majorBidi"/>
          <w:sz w:val="24"/>
          <w:szCs w:val="24"/>
        </w:rPr>
        <w:t>, Hamdy M. Abdel-Rahman</w:t>
      </w:r>
      <w:r w:rsidRPr="00285606">
        <w:rPr>
          <w:rFonts w:asciiTheme="majorBidi" w:hAnsiTheme="majorBidi" w:cstheme="majorBidi"/>
          <w:sz w:val="24"/>
          <w:szCs w:val="24"/>
          <w:vertAlign w:val="superscript"/>
        </w:rPr>
        <w:t>a,d</w:t>
      </w:r>
    </w:p>
    <w:p w:rsidR="00285606" w:rsidRPr="00285606" w:rsidRDefault="00285606" w:rsidP="00125D25">
      <w:pPr>
        <w:spacing w:line="360" w:lineRule="auto"/>
        <w:jc w:val="both"/>
        <w:rPr>
          <w:rFonts w:asciiTheme="majorBidi" w:hAnsiTheme="majorBidi" w:cstheme="majorBidi"/>
          <w:i/>
          <w:iCs/>
          <w:sz w:val="24"/>
          <w:szCs w:val="24"/>
        </w:rPr>
      </w:pPr>
      <w:r w:rsidRPr="00285606">
        <w:rPr>
          <w:rFonts w:asciiTheme="majorBidi" w:hAnsiTheme="majorBidi" w:cstheme="majorBidi"/>
          <w:sz w:val="24"/>
          <w:szCs w:val="24"/>
          <w:vertAlign w:val="superscript"/>
        </w:rPr>
        <w:t>a</w:t>
      </w:r>
      <w:r w:rsidRPr="00285606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 xml:space="preserve"> </w:t>
      </w:r>
      <w:r w:rsidRPr="00285606">
        <w:rPr>
          <w:rFonts w:asciiTheme="majorBidi" w:hAnsiTheme="majorBidi" w:cstheme="majorBidi"/>
          <w:i/>
          <w:iCs/>
          <w:sz w:val="24"/>
          <w:szCs w:val="24"/>
        </w:rPr>
        <w:t>Department of Pharmaceutical Chemistry, Nahda University, Beni-Suef 6251</w:t>
      </w:r>
      <w:r w:rsidR="00125D25">
        <w:rPr>
          <w:rFonts w:asciiTheme="majorBidi" w:hAnsiTheme="majorBidi" w:cstheme="majorBidi"/>
          <w:i/>
          <w:iCs/>
          <w:sz w:val="24"/>
          <w:szCs w:val="24"/>
        </w:rPr>
        <w:t>7</w:t>
      </w:r>
      <w:r w:rsidRPr="00285606">
        <w:rPr>
          <w:rFonts w:asciiTheme="majorBidi" w:hAnsiTheme="majorBidi" w:cstheme="majorBidi"/>
          <w:i/>
          <w:iCs/>
          <w:sz w:val="24"/>
          <w:szCs w:val="24"/>
        </w:rPr>
        <w:t>, Egypt;</w:t>
      </w:r>
    </w:p>
    <w:p w:rsidR="00285606" w:rsidRPr="00285606" w:rsidRDefault="00285606" w:rsidP="00285606">
      <w:pPr>
        <w:spacing w:line="360" w:lineRule="auto"/>
        <w:jc w:val="both"/>
        <w:rPr>
          <w:rFonts w:asciiTheme="majorBidi" w:hAnsiTheme="majorBidi" w:cstheme="majorBidi"/>
          <w:i/>
          <w:iCs/>
          <w:sz w:val="24"/>
          <w:szCs w:val="24"/>
        </w:rPr>
      </w:pPr>
      <w:r w:rsidRPr="00285606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 xml:space="preserve"> </w:t>
      </w:r>
      <w:r w:rsidRPr="00285606">
        <w:rPr>
          <w:rFonts w:asciiTheme="majorBidi" w:hAnsiTheme="majorBidi" w:cstheme="majorBidi"/>
          <w:sz w:val="24"/>
          <w:szCs w:val="24"/>
          <w:vertAlign w:val="superscript"/>
        </w:rPr>
        <w:t>b</w:t>
      </w:r>
      <w:r w:rsidRPr="00285606">
        <w:rPr>
          <w:rFonts w:asciiTheme="majorBidi" w:hAnsiTheme="majorBidi" w:cstheme="majorBidi"/>
          <w:i/>
          <w:iCs/>
          <w:sz w:val="24"/>
          <w:szCs w:val="24"/>
        </w:rPr>
        <w:t xml:space="preserve"> Department of Organic Chemistry, Faculty of Pharmacy, Beni-Suef University, Beni-Suef 62514, Egypt;</w:t>
      </w:r>
    </w:p>
    <w:p w:rsidR="00285606" w:rsidRPr="00285606" w:rsidRDefault="00285606" w:rsidP="00285606">
      <w:pPr>
        <w:spacing w:line="360" w:lineRule="auto"/>
        <w:jc w:val="both"/>
        <w:rPr>
          <w:rFonts w:asciiTheme="majorBidi" w:hAnsiTheme="majorBidi" w:cstheme="majorBidi"/>
          <w:i/>
          <w:iCs/>
          <w:sz w:val="24"/>
          <w:szCs w:val="24"/>
        </w:rPr>
      </w:pPr>
      <w:r w:rsidRPr="00285606">
        <w:rPr>
          <w:rFonts w:asciiTheme="majorBidi" w:hAnsiTheme="majorBidi" w:cstheme="majorBidi"/>
          <w:sz w:val="24"/>
          <w:szCs w:val="24"/>
          <w:vertAlign w:val="superscript"/>
        </w:rPr>
        <w:t xml:space="preserve">c </w:t>
      </w:r>
      <w:r w:rsidRPr="00285606">
        <w:rPr>
          <w:rFonts w:asciiTheme="majorBidi" w:hAnsiTheme="majorBidi" w:cstheme="majorBidi"/>
          <w:i/>
          <w:iCs/>
          <w:sz w:val="24"/>
          <w:szCs w:val="24"/>
        </w:rPr>
        <w:t>Pharmaceutical Sciences Department, IbnSina National College for Medical Studies, Jeddah 21418, Kingdom of Saudi Arabia.</w:t>
      </w:r>
    </w:p>
    <w:p w:rsidR="00285606" w:rsidRDefault="00285606" w:rsidP="00285606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285606">
        <w:rPr>
          <w:rFonts w:asciiTheme="majorBidi" w:hAnsiTheme="majorBidi" w:cstheme="majorBidi"/>
          <w:sz w:val="24"/>
          <w:szCs w:val="24"/>
        </w:rPr>
        <w:t xml:space="preserve"> </w:t>
      </w:r>
      <w:r w:rsidRPr="00285606">
        <w:rPr>
          <w:rFonts w:asciiTheme="majorBidi" w:hAnsiTheme="majorBidi" w:cstheme="majorBidi"/>
          <w:sz w:val="24"/>
          <w:szCs w:val="24"/>
          <w:vertAlign w:val="superscript"/>
        </w:rPr>
        <w:t>d</w:t>
      </w:r>
      <w:r w:rsidRPr="00285606">
        <w:rPr>
          <w:rFonts w:asciiTheme="majorBidi" w:hAnsiTheme="majorBidi" w:cstheme="majorBidi"/>
          <w:i/>
          <w:iCs/>
          <w:sz w:val="24"/>
          <w:szCs w:val="24"/>
        </w:rPr>
        <w:t xml:space="preserve"> Department of Medicinal Chemistry, Faculty of Pharmacy, Assiut University, Assiut 71526, Egypt.</w:t>
      </w:r>
    </w:p>
    <w:p w:rsidR="00285606" w:rsidRDefault="00285606" w:rsidP="00285606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285606" w:rsidRDefault="00285606" w:rsidP="00285606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285606" w:rsidRDefault="00285606" w:rsidP="00285606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285606" w:rsidRDefault="00285606" w:rsidP="00285606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285606" w:rsidRDefault="00285606" w:rsidP="00285606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285606" w:rsidRDefault="00285606" w:rsidP="00285606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D903EE" w:rsidRDefault="00D903EE" w:rsidP="009C5181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bookmarkStart w:id="1" w:name="_Toc516000835"/>
      <w:bookmarkStart w:id="2" w:name="_Toc516046298"/>
    </w:p>
    <w:p w:rsidR="00D903EE" w:rsidRDefault="00D903EE" w:rsidP="00860E63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D903EE" w:rsidRDefault="00D903EE" w:rsidP="00860E63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D903EE" w:rsidRDefault="00D903EE" w:rsidP="00860E63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3422FB" w:rsidRDefault="003422FB" w:rsidP="00860E63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bookmarkEnd w:id="1"/>
    <w:bookmarkEnd w:id="2"/>
    <w:p w:rsidR="00D97A55" w:rsidRPr="00384FC3" w:rsidRDefault="00EB5610" w:rsidP="00384FC3">
      <w:pPr>
        <w:tabs>
          <w:tab w:val="left" w:pos="709"/>
        </w:tabs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384FC3">
        <w:rPr>
          <w:rFonts w:asciiTheme="majorBidi" w:eastAsia="Calibri" w:hAnsiTheme="majorBidi" w:cstheme="majorBidi"/>
          <w:b/>
          <w:bCs/>
          <w:sz w:val="28"/>
          <w:szCs w:val="28"/>
        </w:rPr>
        <w:lastRenderedPageBreak/>
        <w:t>S</w:t>
      </w:r>
      <w:r w:rsidR="00D97A55" w:rsidRPr="00384FC3">
        <w:rPr>
          <w:rFonts w:asciiTheme="majorBidi" w:eastAsia="Calibri" w:hAnsiTheme="majorBidi" w:cstheme="majorBidi"/>
          <w:b/>
          <w:bCs/>
          <w:sz w:val="28"/>
          <w:szCs w:val="28"/>
        </w:rPr>
        <w:t>pectra</w:t>
      </w:r>
      <w:r>
        <w:rPr>
          <w:rFonts w:asciiTheme="majorBidi" w:eastAsia="Calibri" w:hAnsiTheme="majorBidi" w:cstheme="majorBidi"/>
          <w:b/>
          <w:bCs/>
          <w:sz w:val="28"/>
          <w:szCs w:val="28"/>
        </w:rPr>
        <w:t>l graphs</w:t>
      </w:r>
      <w:r w:rsidR="00D97A55" w:rsidRPr="00384FC3">
        <w:rPr>
          <w:rFonts w:asciiTheme="majorBidi" w:eastAsia="Calibri" w:hAnsiTheme="majorBidi" w:cstheme="majorBidi"/>
          <w:b/>
          <w:bCs/>
          <w:sz w:val="28"/>
          <w:szCs w:val="28"/>
        </w:rPr>
        <w:t xml:space="preserve"> o</w:t>
      </w:r>
      <w:r w:rsidR="00384FC3" w:rsidRPr="00384FC3">
        <w:rPr>
          <w:rFonts w:asciiTheme="majorBidi" w:eastAsia="Calibri" w:hAnsiTheme="majorBidi" w:cstheme="majorBidi"/>
          <w:b/>
          <w:bCs/>
          <w:sz w:val="28"/>
          <w:szCs w:val="28"/>
        </w:rPr>
        <w:t>f some representative compounds</w:t>
      </w:r>
    </w:p>
    <w:p w:rsidR="00B9144E" w:rsidRDefault="00473874" w:rsidP="00B9144E">
      <w:pPr>
        <w:tabs>
          <w:tab w:val="left" w:pos="709"/>
        </w:tabs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>
        <w:object w:dxaOrig="2848" w:dyaOrig="167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3.25pt;height:84pt" o:ole="">
            <v:imagedata r:id="rId9" o:title=""/>
          </v:shape>
          <o:OLEObject Type="Embed" ProgID="ChemDraw.Document.6.0" ShapeID="_x0000_i1025" DrawAspect="Content" ObjectID="_1632245463" r:id="rId10"/>
        </w:object>
      </w:r>
    </w:p>
    <w:p w:rsidR="00D97A55" w:rsidRDefault="00D97A55" w:rsidP="00D97A55">
      <w:pPr>
        <w:spacing w:line="360" w:lineRule="auto"/>
        <w:jc w:val="center"/>
        <w:rPr>
          <w:rFonts w:asciiTheme="majorBidi" w:eastAsia="Calibri" w:hAnsiTheme="majorBidi" w:cstheme="majorBidi"/>
          <w:sz w:val="32"/>
          <w:szCs w:val="32"/>
        </w:rPr>
      </w:pPr>
      <w:r>
        <w:rPr>
          <w:rFonts w:asciiTheme="majorBidi" w:eastAsia="Calibri" w:hAnsiTheme="majorBidi" w:cstheme="majorBidi"/>
          <w:noProof/>
          <w:sz w:val="32"/>
          <w:szCs w:val="32"/>
        </w:rPr>
        <w:drawing>
          <wp:inline distT="0" distB="0" distL="0" distR="0">
            <wp:extent cx="5410199" cy="2466975"/>
            <wp:effectExtent l="0" t="0" r="635" b="0"/>
            <wp:docPr id="1" name="Picture 1" descr="E:\New\p\supplementary data\H ald\HALD-PR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New\p\supplementary data\H ald\HALD-PRO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375" cy="2468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3874" w:rsidRDefault="00473874" w:rsidP="00473874">
      <w:pPr>
        <w:spacing w:line="360" w:lineRule="auto"/>
        <w:jc w:val="center"/>
        <w:rPr>
          <w:rFonts w:asciiTheme="majorBidi" w:eastAsia="Calibri" w:hAnsiTheme="majorBidi" w:cstheme="majorBidi"/>
          <w:sz w:val="32"/>
          <w:szCs w:val="32"/>
        </w:rPr>
      </w:pPr>
      <w:r>
        <w:rPr>
          <w:rFonts w:asciiTheme="majorBidi" w:eastAsia="Calibri" w:hAnsiTheme="majorBidi" w:cstheme="majorBidi"/>
          <w:noProof/>
          <w:sz w:val="32"/>
          <w:szCs w:val="32"/>
        </w:rPr>
        <w:drawing>
          <wp:inline distT="0" distB="0" distL="0" distR="0">
            <wp:extent cx="5410199" cy="2438400"/>
            <wp:effectExtent l="0" t="0" r="635" b="0"/>
            <wp:docPr id="2" name="Picture 2" descr="E:\New\p\supplementary data\H ald\HALD-PRO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E:\New\p\supplementary data\H ald\HALD-PRO-1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375" cy="2439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144E" w:rsidRDefault="00473874" w:rsidP="00473874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473874">
        <w:rPr>
          <w:rFonts w:asciiTheme="majorBidi" w:hAnsiTheme="majorBidi" w:cstheme="majorBidi"/>
          <w:spacing w:val="6"/>
          <w:sz w:val="24"/>
          <w:szCs w:val="24"/>
          <w:vertAlign w:val="superscript"/>
        </w:rPr>
        <w:t>1</w:t>
      </w:r>
      <w:r w:rsidRPr="00473874">
        <w:rPr>
          <w:rFonts w:asciiTheme="majorBidi" w:hAnsiTheme="majorBidi" w:cstheme="majorBidi"/>
          <w:spacing w:val="6"/>
          <w:sz w:val="24"/>
          <w:szCs w:val="24"/>
        </w:rPr>
        <w:t>H NMR chart for compound</w:t>
      </w:r>
      <w:r w:rsidR="00B9144E" w:rsidRPr="00473874">
        <w:rPr>
          <w:rFonts w:asciiTheme="majorBidi" w:eastAsia="Calibri" w:hAnsiTheme="majorBidi" w:cstheme="majorBidi"/>
          <w:b/>
          <w:bCs/>
          <w:sz w:val="32"/>
          <w:szCs w:val="32"/>
        </w:rPr>
        <w:t xml:space="preserve"> </w:t>
      </w:r>
      <w:r w:rsidR="00B9144E" w:rsidRPr="00D97A55">
        <w:rPr>
          <w:rFonts w:asciiTheme="majorBidi" w:eastAsia="Calibri" w:hAnsiTheme="majorBidi" w:cstheme="majorBidi"/>
          <w:b/>
          <w:bCs/>
          <w:sz w:val="24"/>
          <w:szCs w:val="24"/>
        </w:rPr>
        <w:t>6</w:t>
      </w:r>
      <w:r>
        <w:rPr>
          <w:rFonts w:asciiTheme="majorBidi" w:eastAsia="Calibri" w:hAnsiTheme="majorBidi" w:cstheme="majorBidi"/>
          <w:b/>
          <w:bCs/>
          <w:sz w:val="24"/>
          <w:szCs w:val="24"/>
        </w:rPr>
        <w:t>a</w:t>
      </w:r>
    </w:p>
    <w:p w:rsidR="00473874" w:rsidRDefault="00473874" w:rsidP="00473874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473874" w:rsidRDefault="00473874" w:rsidP="00473874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473874" w:rsidRDefault="00473874" w:rsidP="00473874">
      <w:pPr>
        <w:spacing w:line="360" w:lineRule="auto"/>
        <w:jc w:val="center"/>
      </w:pPr>
      <w:r>
        <w:object w:dxaOrig="3150" w:dyaOrig="1643">
          <v:shape id="_x0000_i1026" type="#_x0000_t75" style="width:157.5pt;height:82.5pt" o:ole="">
            <v:imagedata r:id="rId13" o:title=""/>
          </v:shape>
          <o:OLEObject Type="Embed" ProgID="ChemDraw.Document.6.0" ShapeID="_x0000_i1026" DrawAspect="Content" ObjectID="_1632245464" r:id="rId14"/>
        </w:object>
      </w:r>
    </w:p>
    <w:p w:rsidR="00473874" w:rsidRDefault="00473874" w:rsidP="00473874">
      <w:pPr>
        <w:spacing w:line="360" w:lineRule="auto"/>
        <w:jc w:val="center"/>
        <w:rPr>
          <w:rFonts w:asciiTheme="majorBidi" w:eastAsia="Calibri" w:hAnsiTheme="majorBidi" w:cstheme="majorBidi"/>
          <w:sz w:val="32"/>
          <w:szCs w:val="32"/>
        </w:rPr>
      </w:pPr>
      <w:r>
        <w:rPr>
          <w:rFonts w:asciiTheme="majorBidi" w:eastAsia="Calibri" w:hAnsiTheme="majorBidi" w:cstheme="majorBidi"/>
          <w:noProof/>
          <w:sz w:val="32"/>
          <w:szCs w:val="32"/>
        </w:rPr>
        <w:drawing>
          <wp:inline distT="0" distB="0" distL="0" distR="0">
            <wp:extent cx="5410200" cy="2905125"/>
            <wp:effectExtent l="0" t="0" r="0" b="9525"/>
            <wp:docPr id="4" name="Picture 4" descr="E:\New\p\supplementary data\F ald\FAID-PR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E:\New\p\supplementary data\F ald\FAID-PRO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375" cy="2906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3874" w:rsidRDefault="00473874" w:rsidP="00473874">
      <w:pPr>
        <w:spacing w:line="360" w:lineRule="auto"/>
        <w:jc w:val="center"/>
        <w:rPr>
          <w:rFonts w:asciiTheme="majorBidi" w:eastAsia="Calibri" w:hAnsiTheme="majorBidi" w:cstheme="majorBidi"/>
          <w:sz w:val="32"/>
          <w:szCs w:val="32"/>
        </w:rPr>
      </w:pPr>
      <w:r>
        <w:rPr>
          <w:rFonts w:asciiTheme="majorBidi" w:eastAsia="Calibri" w:hAnsiTheme="majorBidi" w:cstheme="majorBidi"/>
          <w:noProof/>
          <w:sz w:val="32"/>
          <w:szCs w:val="32"/>
        </w:rPr>
        <w:drawing>
          <wp:inline distT="0" distB="0" distL="0" distR="0">
            <wp:extent cx="5410200" cy="3133725"/>
            <wp:effectExtent l="0" t="0" r="0" b="9525"/>
            <wp:docPr id="5" name="Picture 5" descr="E:\New\p\supplementary data\F ald\FAID-PRO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E:\New\p\supplementary data\F ald\FAID-PRO-1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375" cy="3135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3874" w:rsidRDefault="00473874" w:rsidP="00473874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473874">
        <w:rPr>
          <w:rFonts w:asciiTheme="majorBidi" w:hAnsiTheme="majorBidi" w:cstheme="majorBidi"/>
          <w:spacing w:val="6"/>
          <w:sz w:val="24"/>
          <w:szCs w:val="24"/>
          <w:vertAlign w:val="superscript"/>
        </w:rPr>
        <w:t>1</w:t>
      </w:r>
      <w:r w:rsidRPr="00473874">
        <w:rPr>
          <w:rFonts w:asciiTheme="majorBidi" w:hAnsiTheme="majorBidi" w:cstheme="majorBidi"/>
          <w:spacing w:val="6"/>
          <w:sz w:val="24"/>
          <w:szCs w:val="24"/>
        </w:rPr>
        <w:t>H NMR chart for compound</w:t>
      </w:r>
      <w:r w:rsidRPr="00473874">
        <w:rPr>
          <w:rFonts w:asciiTheme="majorBidi" w:eastAsia="Calibri" w:hAnsiTheme="majorBidi" w:cstheme="majorBidi"/>
          <w:b/>
          <w:bCs/>
          <w:sz w:val="32"/>
          <w:szCs w:val="32"/>
        </w:rPr>
        <w:t xml:space="preserve"> </w:t>
      </w:r>
      <w:r w:rsidRPr="00D97A55">
        <w:rPr>
          <w:rFonts w:asciiTheme="majorBidi" w:eastAsia="Calibri" w:hAnsiTheme="majorBidi" w:cstheme="majorBidi"/>
          <w:b/>
          <w:bCs/>
          <w:sz w:val="24"/>
          <w:szCs w:val="24"/>
        </w:rPr>
        <w:t>6</w:t>
      </w:r>
      <w:r>
        <w:rPr>
          <w:rFonts w:asciiTheme="majorBidi" w:eastAsia="Calibri" w:hAnsiTheme="majorBidi" w:cstheme="majorBidi"/>
          <w:b/>
          <w:bCs/>
          <w:sz w:val="24"/>
          <w:szCs w:val="24"/>
        </w:rPr>
        <w:t>c</w:t>
      </w:r>
    </w:p>
    <w:p w:rsidR="00473874" w:rsidRDefault="00473874" w:rsidP="00473874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473874" w:rsidRDefault="0094071B" w:rsidP="00473874">
      <w:pPr>
        <w:spacing w:line="360" w:lineRule="auto"/>
        <w:jc w:val="center"/>
      </w:pPr>
      <w:r>
        <w:object w:dxaOrig="3414" w:dyaOrig="3064">
          <v:shape id="_x0000_i1027" type="#_x0000_t75" style="width:171.75pt;height:153.75pt" o:ole="">
            <v:imagedata r:id="rId17" o:title=""/>
          </v:shape>
          <o:OLEObject Type="Embed" ProgID="ChemDraw.Document.6.0" ShapeID="_x0000_i1027" DrawAspect="Content" ObjectID="_1632245465" r:id="rId18"/>
        </w:object>
      </w:r>
    </w:p>
    <w:p w:rsidR="0094071B" w:rsidRDefault="0094071B" w:rsidP="00473874">
      <w:pPr>
        <w:spacing w:line="360" w:lineRule="auto"/>
        <w:jc w:val="center"/>
        <w:rPr>
          <w:rFonts w:asciiTheme="majorBidi" w:eastAsia="Calibri" w:hAnsiTheme="majorBidi" w:cstheme="majorBidi"/>
          <w:sz w:val="32"/>
          <w:szCs w:val="32"/>
        </w:rPr>
      </w:pPr>
      <w:r>
        <w:rPr>
          <w:rFonts w:asciiTheme="majorBidi" w:eastAsia="Calibri" w:hAnsiTheme="majorBidi" w:cstheme="majorBidi"/>
          <w:noProof/>
          <w:sz w:val="32"/>
          <w:szCs w:val="32"/>
        </w:rPr>
        <w:drawing>
          <wp:inline distT="0" distB="0" distL="0" distR="0">
            <wp:extent cx="5410200" cy="2743200"/>
            <wp:effectExtent l="0" t="0" r="0" b="0"/>
            <wp:docPr id="6" name="Picture 6" descr="E:\New\p\supplementary data\17\SH19-PR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E:\New\p\supplementary data\17\SH19-PRO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375" cy="2744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071B" w:rsidRDefault="0094071B" w:rsidP="00473874">
      <w:pPr>
        <w:spacing w:line="360" w:lineRule="auto"/>
        <w:jc w:val="center"/>
        <w:rPr>
          <w:rFonts w:asciiTheme="majorBidi" w:eastAsia="Calibri" w:hAnsiTheme="majorBidi" w:cstheme="majorBidi"/>
          <w:sz w:val="32"/>
          <w:szCs w:val="32"/>
        </w:rPr>
      </w:pPr>
      <w:r>
        <w:rPr>
          <w:rFonts w:asciiTheme="majorBidi" w:eastAsia="Calibri" w:hAnsiTheme="majorBidi" w:cstheme="majorBidi"/>
          <w:noProof/>
          <w:sz w:val="32"/>
          <w:szCs w:val="32"/>
        </w:rPr>
        <w:drawing>
          <wp:inline distT="0" distB="0" distL="0" distR="0">
            <wp:extent cx="5410200" cy="2686050"/>
            <wp:effectExtent l="0" t="0" r="0" b="0"/>
            <wp:docPr id="7" name="Picture 7" descr="E:\New\p\supplementary data\17\SH19-PRO0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E:\New\p\supplementary data\17\SH19-PRO0-1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375" cy="2687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071B" w:rsidRDefault="0094071B" w:rsidP="0094071B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473874">
        <w:rPr>
          <w:rFonts w:asciiTheme="majorBidi" w:hAnsiTheme="majorBidi" w:cstheme="majorBidi"/>
          <w:spacing w:val="6"/>
          <w:sz w:val="24"/>
          <w:szCs w:val="24"/>
          <w:vertAlign w:val="superscript"/>
        </w:rPr>
        <w:t>1</w:t>
      </w:r>
      <w:r w:rsidRPr="00473874">
        <w:rPr>
          <w:rFonts w:asciiTheme="majorBidi" w:hAnsiTheme="majorBidi" w:cstheme="majorBidi"/>
          <w:spacing w:val="6"/>
          <w:sz w:val="24"/>
          <w:szCs w:val="24"/>
        </w:rPr>
        <w:t>H NMR chart for compound</w:t>
      </w:r>
      <w:r w:rsidRPr="00473874">
        <w:rPr>
          <w:rFonts w:asciiTheme="majorBidi" w:eastAsia="Calibri" w:hAnsiTheme="majorBidi" w:cstheme="majorBidi"/>
          <w:b/>
          <w:bCs/>
          <w:sz w:val="32"/>
          <w:szCs w:val="32"/>
        </w:rPr>
        <w:t xml:space="preserve"> </w:t>
      </w:r>
      <w:r>
        <w:rPr>
          <w:rFonts w:asciiTheme="majorBidi" w:eastAsia="Calibri" w:hAnsiTheme="majorBidi" w:cstheme="majorBidi"/>
          <w:b/>
          <w:bCs/>
          <w:sz w:val="24"/>
          <w:szCs w:val="24"/>
        </w:rPr>
        <w:t>7b</w:t>
      </w:r>
    </w:p>
    <w:p w:rsidR="00EB5610" w:rsidRDefault="00EB5610" w:rsidP="00EB5610">
      <w:pPr>
        <w:spacing w:line="360" w:lineRule="auto"/>
        <w:jc w:val="center"/>
      </w:pPr>
      <w:r>
        <w:rPr>
          <w:noProof/>
        </w:rPr>
        <w:drawing>
          <wp:inline distT="0" distB="0" distL="0" distR="0">
            <wp:extent cx="5413375" cy="3830855"/>
            <wp:effectExtent l="0" t="0" r="0" b="0"/>
            <wp:docPr id="3" name="Picture 3" descr="E:\New\p\supplementary data\17\SH19-C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E:\New\p\supplementary data\17\SH19-C13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375" cy="3830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5610" w:rsidRDefault="00EB5610" w:rsidP="00EB5610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3536B0">
        <w:rPr>
          <w:rFonts w:ascii="Times New Roman" w:eastAsia="Times New Roman" w:hAnsi="Times New Roman" w:cs="Times New Roman"/>
          <w:bCs/>
          <w:iCs/>
          <w:sz w:val="24"/>
          <w:szCs w:val="24"/>
          <w:vertAlign w:val="superscript"/>
          <w:lang w:val="en-GB" w:eastAsia="it-IT"/>
        </w:rPr>
        <w:t>13</w:t>
      </w:r>
      <w:r w:rsidRPr="003536B0">
        <w:rPr>
          <w:rFonts w:ascii="Times New Roman" w:eastAsia="Times New Roman" w:hAnsi="Times New Roman" w:cs="Times New Roman"/>
          <w:bCs/>
          <w:iCs/>
          <w:sz w:val="24"/>
          <w:szCs w:val="24"/>
          <w:lang w:val="en-GB" w:eastAsia="it-IT"/>
        </w:rPr>
        <w:t>C</w:t>
      </w:r>
      <w:r w:rsidRPr="00473874">
        <w:rPr>
          <w:rFonts w:asciiTheme="majorBidi" w:hAnsiTheme="majorBidi" w:cstheme="majorBidi"/>
          <w:spacing w:val="6"/>
          <w:sz w:val="24"/>
          <w:szCs w:val="24"/>
        </w:rPr>
        <w:t xml:space="preserve"> NMR chart for compound</w:t>
      </w:r>
      <w:r w:rsidRPr="00473874">
        <w:rPr>
          <w:rFonts w:asciiTheme="majorBidi" w:eastAsia="Calibri" w:hAnsiTheme="majorBidi" w:cstheme="majorBidi"/>
          <w:b/>
          <w:bCs/>
          <w:sz w:val="32"/>
          <w:szCs w:val="32"/>
        </w:rPr>
        <w:t xml:space="preserve"> </w:t>
      </w:r>
      <w:r>
        <w:rPr>
          <w:rFonts w:asciiTheme="majorBidi" w:eastAsia="Calibri" w:hAnsiTheme="majorBidi" w:cstheme="majorBidi"/>
          <w:b/>
          <w:bCs/>
          <w:sz w:val="24"/>
          <w:szCs w:val="24"/>
        </w:rPr>
        <w:t>7b</w:t>
      </w:r>
    </w:p>
    <w:p w:rsidR="00EB5610" w:rsidRDefault="00EB5610" w:rsidP="0094071B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EB5610" w:rsidRDefault="00EB5610" w:rsidP="0094071B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EB5610" w:rsidRDefault="00EB5610" w:rsidP="0094071B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EB5610" w:rsidRDefault="00EB5610" w:rsidP="0094071B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EB5610" w:rsidRDefault="00EB5610" w:rsidP="0094071B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EB5610" w:rsidRDefault="00EB5610" w:rsidP="0094071B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94071B" w:rsidRDefault="0094071B" w:rsidP="00473874">
      <w:pPr>
        <w:spacing w:line="360" w:lineRule="auto"/>
        <w:jc w:val="center"/>
      </w:pPr>
      <w:r>
        <w:object w:dxaOrig="3530" w:dyaOrig="3067">
          <v:shape id="_x0000_i1028" type="#_x0000_t75" style="width:176.25pt;height:153.75pt" o:ole="">
            <v:imagedata r:id="rId22" o:title=""/>
          </v:shape>
          <o:OLEObject Type="Embed" ProgID="ChemDraw.Document.6.0" ShapeID="_x0000_i1028" DrawAspect="Content" ObjectID="_1632245466" r:id="rId23"/>
        </w:object>
      </w:r>
    </w:p>
    <w:p w:rsidR="0094071B" w:rsidRDefault="0094071B" w:rsidP="00473874">
      <w:pPr>
        <w:spacing w:line="360" w:lineRule="auto"/>
        <w:jc w:val="center"/>
        <w:rPr>
          <w:rFonts w:asciiTheme="majorBidi" w:eastAsia="Calibri" w:hAnsiTheme="majorBidi" w:cstheme="majorBidi"/>
          <w:sz w:val="32"/>
          <w:szCs w:val="32"/>
        </w:rPr>
      </w:pPr>
      <w:r>
        <w:rPr>
          <w:rFonts w:asciiTheme="majorBidi" w:eastAsia="Calibri" w:hAnsiTheme="majorBidi" w:cstheme="majorBidi"/>
          <w:noProof/>
          <w:sz w:val="32"/>
          <w:szCs w:val="32"/>
        </w:rPr>
        <w:drawing>
          <wp:inline distT="0" distB="0" distL="0" distR="0">
            <wp:extent cx="5408986" cy="2771775"/>
            <wp:effectExtent l="0" t="0" r="1270" b="0"/>
            <wp:docPr id="8" name="Picture 8" descr="E:\New\p\supplementary data\SH-18\SH-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E:\New\p\supplementary data\SH-18\SH-18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375" cy="2774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071B" w:rsidRDefault="0094071B" w:rsidP="00473874">
      <w:pPr>
        <w:spacing w:line="360" w:lineRule="auto"/>
        <w:jc w:val="center"/>
        <w:rPr>
          <w:rFonts w:asciiTheme="majorBidi" w:eastAsia="Calibri" w:hAnsiTheme="majorBidi" w:cstheme="majorBidi"/>
          <w:sz w:val="32"/>
          <w:szCs w:val="32"/>
        </w:rPr>
      </w:pPr>
      <w:r>
        <w:rPr>
          <w:rFonts w:asciiTheme="majorBidi" w:eastAsia="Calibri" w:hAnsiTheme="majorBidi" w:cstheme="majorBidi"/>
          <w:noProof/>
          <w:sz w:val="32"/>
          <w:szCs w:val="32"/>
        </w:rPr>
        <w:drawing>
          <wp:inline distT="0" distB="0" distL="0" distR="0">
            <wp:extent cx="5408986" cy="2552700"/>
            <wp:effectExtent l="0" t="0" r="1270" b="0"/>
            <wp:docPr id="9" name="Picture 9" descr="E:\New\p\supplementary data\SH-18\SH-18-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E:\New\p\supplementary data\SH-18\SH-18-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375" cy="2554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071B" w:rsidRDefault="0094071B" w:rsidP="0094071B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473874">
        <w:rPr>
          <w:rFonts w:asciiTheme="majorBidi" w:hAnsiTheme="majorBidi" w:cstheme="majorBidi"/>
          <w:spacing w:val="6"/>
          <w:sz w:val="24"/>
          <w:szCs w:val="24"/>
          <w:vertAlign w:val="superscript"/>
        </w:rPr>
        <w:t>1</w:t>
      </w:r>
      <w:r w:rsidRPr="00473874">
        <w:rPr>
          <w:rFonts w:asciiTheme="majorBidi" w:hAnsiTheme="majorBidi" w:cstheme="majorBidi"/>
          <w:spacing w:val="6"/>
          <w:sz w:val="24"/>
          <w:szCs w:val="24"/>
        </w:rPr>
        <w:t>H NMR chart for compound</w:t>
      </w:r>
      <w:r w:rsidRPr="00473874">
        <w:rPr>
          <w:rFonts w:asciiTheme="majorBidi" w:eastAsia="Calibri" w:hAnsiTheme="majorBidi" w:cstheme="majorBidi"/>
          <w:b/>
          <w:bCs/>
          <w:sz w:val="32"/>
          <w:szCs w:val="32"/>
        </w:rPr>
        <w:t xml:space="preserve"> </w:t>
      </w:r>
      <w:r>
        <w:rPr>
          <w:rFonts w:asciiTheme="majorBidi" w:eastAsia="Calibri" w:hAnsiTheme="majorBidi" w:cstheme="majorBidi"/>
          <w:b/>
          <w:bCs/>
          <w:sz w:val="24"/>
          <w:szCs w:val="24"/>
        </w:rPr>
        <w:t>7d</w:t>
      </w:r>
    </w:p>
    <w:p w:rsidR="00EB5610" w:rsidRDefault="00EB5610" w:rsidP="00EB5610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>
        <w:rPr>
          <w:rFonts w:asciiTheme="majorBidi" w:eastAsia="Calibr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5413375" cy="3791145"/>
            <wp:effectExtent l="0" t="0" r="0" b="0"/>
            <wp:docPr id="31" name="Picture 31" descr="E:\New\p\supplementary data\SH-18\SH-18 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E:\New\p\supplementary data\SH-18\SH-18 C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375" cy="379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5610" w:rsidRDefault="00EB5610" w:rsidP="00EB5610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3536B0">
        <w:rPr>
          <w:rFonts w:ascii="Times New Roman" w:eastAsia="Times New Roman" w:hAnsi="Times New Roman" w:cs="Times New Roman"/>
          <w:bCs/>
          <w:iCs/>
          <w:sz w:val="24"/>
          <w:szCs w:val="24"/>
          <w:vertAlign w:val="superscript"/>
          <w:lang w:val="en-GB" w:eastAsia="it-IT"/>
        </w:rPr>
        <w:t>13</w:t>
      </w:r>
      <w:r w:rsidRPr="003536B0">
        <w:rPr>
          <w:rFonts w:ascii="Times New Roman" w:eastAsia="Times New Roman" w:hAnsi="Times New Roman" w:cs="Times New Roman"/>
          <w:bCs/>
          <w:iCs/>
          <w:sz w:val="24"/>
          <w:szCs w:val="24"/>
          <w:lang w:val="en-GB" w:eastAsia="it-IT"/>
        </w:rPr>
        <w:t>C</w:t>
      </w:r>
      <w:r w:rsidRPr="00473874">
        <w:rPr>
          <w:rFonts w:asciiTheme="majorBidi" w:hAnsiTheme="majorBidi" w:cstheme="majorBidi"/>
          <w:spacing w:val="6"/>
          <w:sz w:val="24"/>
          <w:szCs w:val="24"/>
        </w:rPr>
        <w:t xml:space="preserve"> NMR chart for compound</w:t>
      </w:r>
      <w:r w:rsidRPr="00473874">
        <w:rPr>
          <w:rFonts w:asciiTheme="majorBidi" w:eastAsia="Calibri" w:hAnsiTheme="majorBidi" w:cstheme="majorBidi"/>
          <w:b/>
          <w:bCs/>
          <w:sz w:val="32"/>
          <w:szCs w:val="32"/>
        </w:rPr>
        <w:t xml:space="preserve"> </w:t>
      </w:r>
      <w:r>
        <w:rPr>
          <w:rFonts w:asciiTheme="majorBidi" w:eastAsia="Calibri" w:hAnsiTheme="majorBidi" w:cstheme="majorBidi"/>
          <w:b/>
          <w:bCs/>
          <w:sz w:val="24"/>
          <w:szCs w:val="24"/>
        </w:rPr>
        <w:t>7d</w:t>
      </w:r>
    </w:p>
    <w:p w:rsidR="00EB5610" w:rsidRDefault="00EB5610" w:rsidP="0094071B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EB5610" w:rsidRDefault="00EB5610" w:rsidP="0094071B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EB5610" w:rsidRDefault="00EB5610" w:rsidP="0094071B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EB5610" w:rsidRDefault="00EB5610" w:rsidP="0094071B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EB5610" w:rsidRDefault="00EB5610" w:rsidP="0094071B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EB5610" w:rsidRDefault="00EB5610" w:rsidP="0094071B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94071B" w:rsidRDefault="0094071B" w:rsidP="00473874">
      <w:pPr>
        <w:spacing w:line="360" w:lineRule="auto"/>
        <w:jc w:val="center"/>
      </w:pPr>
      <w:r>
        <w:object w:dxaOrig="3389" w:dyaOrig="2959">
          <v:shape id="_x0000_i1029" type="#_x0000_t75" style="width:168.75pt;height:147.75pt" o:ole="">
            <v:imagedata r:id="rId27" o:title=""/>
          </v:shape>
          <o:OLEObject Type="Embed" ProgID="ChemDraw.Document.6.0" ShapeID="_x0000_i1029" DrawAspect="Content" ObjectID="_1632245467" r:id="rId28"/>
        </w:object>
      </w:r>
    </w:p>
    <w:p w:rsidR="0094071B" w:rsidRDefault="0094071B" w:rsidP="00473874">
      <w:pPr>
        <w:spacing w:line="360" w:lineRule="auto"/>
        <w:jc w:val="center"/>
        <w:rPr>
          <w:rFonts w:asciiTheme="majorBidi" w:eastAsia="Calibri" w:hAnsiTheme="majorBidi" w:cstheme="majorBidi"/>
          <w:sz w:val="32"/>
          <w:szCs w:val="32"/>
        </w:rPr>
      </w:pPr>
      <w:r>
        <w:rPr>
          <w:rFonts w:asciiTheme="majorBidi" w:eastAsia="Calibri" w:hAnsiTheme="majorBidi" w:cstheme="majorBidi"/>
          <w:noProof/>
          <w:sz w:val="32"/>
          <w:szCs w:val="32"/>
        </w:rPr>
        <w:drawing>
          <wp:inline distT="0" distB="0" distL="0" distR="0">
            <wp:extent cx="5408986" cy="2714625"/>
            <wp:effectExtent l="0" t="0" r="1270" b="0"/>
            <wp:docPr id="10" name="Picture 10" descr="E:\New\p\supplementary data\2\Document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E:\New\p\supplementary data\2\Document 1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375" cy="2716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071B" w:rsidRDefault="0094071B" w:rsidP="00473874">
      <w:pPr>
        <w:spacing w:line="360" w:lineRule="auto"/>
        <w:jc w:val="center"/>
        <w:rPr>
          <w:rFonts w:asciiTheme="majorBidi" w:eastAsia="Calibri" w:hAnsiTheme="majorBidi" w:cstheme="majorBidi"/>
          <w:sz w:val="32"/>
          <w:szCs w:val="32"/>
        </w:rPr>
      </w:pPr>
      <w:r>
        <w:rPr>
          <w:rFonts w:asciiTheme="majorBidi" w:eastAsia="Calibri" w:hAnsiTheme="majorBidi" w:cstheme="majorBidi"/>
          <w:noProof/>
          <w:sz w:val="32"/>
          <w:szCs w:val="32"/>
        </w:rPr>
        <w:drawing>
          <wp:inline distT="0" distB="0" distL="0" distR="0">
            <wp:extent cx="5408986" cy="2381250"/>
            <wp:effectExtent l="0" t="0" r="1270" b="0"/>
            <wp:docPr id="11" name="Picture 11" descr="E:\New\p\supplementary data\2\Document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E:\New\p\supplementary data\2\Document 2.pn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375" cy="2383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071B" w:rsidRDefault="0094071B" w:rsidP="0094071B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473874">
        <w:rPr>
          <w:rFonts w:asciiTheme="majorBidi" w:hAnsiTheme="majorBidi" w:cstheme="majorBidi"/>
          <w:spacing w:val="6"/>
          <w:sz w:val="24"/>
          <w:szCs w:val="24"/>
          <w:vertAlign w:val="superscript"/>
        </w:rPr>
        <w:t>1</w:t>
      </w:r>
      <w:r w:rsidRPr="00473874">
        <w:rPr>
          <w:rFonts w:asciiTheme="majorBidi" w:hAnsiTheme="majorBidi" w:cstheme="majorBidi"/>
          <w:spacing w:val="6"/>
          <w:sz w:val="24"/>
          <w:szCs w:val="24"/>
        </w:rPr>
        <w:t>H NMR chart for compound</w:t>
      </w:r>
      <w:r w:rsidRPr="00473874">
        <w:rPr>
          <w:rFonts w:asciiTheme="majorBidi" w:eastAsia="Calibri" w:hAnsiTheme="majorBidi" w:cstheme="majorBidi"/>
          <w:b/>
          <w:bCs/>
          <w:sz w:val="32"/>
          <w:szCs w:val="32"/>
        </w:rPr>
        <w:t xml:space="preserve"> </w:t>
      </w:r>
      <w:r>
        <w:rPr>
          <w:rFonts w:asciiTheme="majorBidi" w:eastAsia="Calibri" w:hAnsiTheme="majorBidi" w:cstheme="majorBidi"/>
          <w:b/>
          <w:bCs/>
          <w:sz w:val="24"/>
          <w:szCs w:val="24"/>
        </w:rPr>
        <w:t>7f</w:t>
      </w:r>
    </w:p>
    <w:p w:rsidR="00C06C5B" w:rsidRDefault="00C06C5B" w:rsidP="0094071B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C06C5B" w:rsidRDefault="00C06C5B" w:rsidP="0094071B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>
        <w:rPr>
          <w:rFonts w:asciiTheme="majorBidi" w:eastAsia="Calibr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5413375" cy="3827444"/>
            <wp:effectExtent l="0" t="0" r="0" b="1905"/>
            <wp:docPr id="39" name="Picture 39" descr="E:\data\2\ahmed-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E:\data\2\ahmed-2.pn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375" cy="3827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6C5B" w:rsidRDefault="00C06C5B" w:rsidP="00C06C5B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3536B0">
        <w:rPr>
          <w:rFonts w:ascii="Times New Roman" w:eastAsia="Times New Roman" w:hAnsi="Times New Roman" w:cs="Times New Roman"/>
          <w:bCs/>
          <w:iCs/>
          <w:sz w:val="24"/>
          <w:szCs w:val="24"/>
          <w:vertAlign w:val="superscript"/>
          <w:lang w:val="en-GB" w:eastAsia="it-IT"/>
        </w:rPr>
        <w:t>13</w:t>
      </w:r>
      <w:r w:rsidRPr="003536B0">
        <w:rPr>
          <w:rFonts w:ascii="Times New Roman" w:eastAsia="Times New Roman" w:hAnsi="Times New Roman" w:cs="Times New Roman"/>
          <w:bCs/>
          <w:iCs/>
          <w:sz w:val="24"/>
          <w:szCs w:val="24"/>
          <w:lang w:val="en-GB" w:eastAsia="it-IT"/>
        </w:rPr>
        <w:t>C</w:t>
      </w:r>
      <w:r w:rsidRPr="00473874">
        <w:rPr>
          <w:rFonts w:asciiTheme="majorBidi" w:hAnsiTheme="majorBidi" w:cstheme="majorBidi"/>
          <w:spacing w:val="6"/>
          <w:sz w:val="24"/>
          <w:szCs w:val="24"/>
        </w:rPr>
        <w:t xml:space="preserve"> NMR chart for compound</w:t>
      </w:r>
      <w:r w:rsidRPr="00473874">
        <w:rPr>
          <w:rFonts w:asciiTheme="majorBidi" w:eastAsia="Calibri" w:hAnsiTheme="majorBidi" w:cstheme="majorBidi"/>
          <w:b/>
          <w:bCs/>
          <w:sz w:val="32"/>
          <w:szCs w:val="32"/>
        </w:rPr>
        <w:t xml:space="preserve"> </w:t>
      </w:r>
      <w:r>
        <w:rPr>
          <w:rFonts w:asciiTheme="majorBidi" w:eastAsia="Calibri" w:hAnsiTheme="majorBidi" w:cstheme="majorBidi"/>
          <w:b/>
          <w:bCs/>
          <w:sz w:val="24"/>
          <w:szCs w:val="24"/>
        </w:rPr>
        <w:t>7f</w:t>
      </w:r>
    </w:p>
    <w:p w:rsidR="00C06C5B" w:rsidRDefault="00C06C5B" w:rsidP="0094071B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C06C5B" w:rsidRDefault="00C06C5B" w:rsidP="0094071B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C06C5B" w:rsidRDefault="00C06C5B" w:rsidP="0094071B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C06C5B" w:rsidRDefault="00C06C5B" w:rsidP="0094071B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C06C5B" w:rsidRDefault="00C06C5B" w:rsidP="0094071B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C06C5B" w:rsidRDefault="00C06C5B" w:rsidP="0094071B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94071B" w:rsidRDefault="0094071B" w:rsidP="0094071B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94071B" w:rsidRDefault="00292888" w:rsidP="0094071B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>
        <w:object w:dxaOrig="3530" w:dyaOrig="2946">
          <v:shape id="_x0000_i1030" type="#_x0000_t75" style="width:176.25pt;height:147.75pt" o:ole="">
            <v:imagedata r:id="rId32" o:title=""/>
          </v:shape>
          <o:OLEObject Type="Embed" ProgID="ChemDraw.Document.6.0" ShapeID="_x0000_i1030" DrawAspect="Content" ObjectID="_1632245468" r:id="rId33"/>
        </w:object>
      </w:r>
    </w:p>
    <w:p w:rsidR="0094071B" w:rsidRDefault="00F300BD" w:rsidP="00473874">
      <w:pPr>
        <w:spacing w:line="360" w:lineRule="auto"/>
        <w:jc w:val="center"/>
        <w:rPr>
          <w:rFonts w:asciiTheme="majorBidi" w:eastAsia="Calibri" w:hAnsiTheme="majorBidi" w:cstheme="majorBidi"/>
          <w:sz w:val="32"/>
          <w:szCs w:val="32"/>
        </w:rPr>
      </w:pPr>
      <w:r>
        <w:rPr>
          <w:rFonts w:asciiTheme="majorBidi" w:eastAsia="Calibri" w:hAnsiTheme="majorBidi" w:cstheme="majorBidi"/>
          <w:noProof/>
          <w:sz w:val="32"/>
          <w:szCs w:val="32"/>
        </w:rPr>
        <w:drawing>
          <wp:inline distT="0" distB="0" distL="0" distR="0">
            <wp:extent cx="5408986" cy="2771775"/>
            <wp:effectExtent l="0" t="0" r="1270" b="0"/>
            <wp:docPr id="44" name="Picture 44" descr="E:\data\nmr_lab\SH-8\SH-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E:\data\nmr_lab\SH-8\SH-8.pn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375" cy="2774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00BD" w:rsidRDefault="00F300BD" w:rsidP="00F300BD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473874">
        <w:rPr>
          <w:rFonts w:asciiTheme="majorBidi" w:hAnsiTheme="majorBidi" w:cstheme="majorBidi"/>
          <w:spacing w:val="6"/>
          <w:sz w:val="24"/>
          <w:szCs w:val="24"/>
          <w:vertAlign w:val="superscript"/>
        </w:rPr>
        <w:t>1</w:t>
      </w:r>
      <w:r w:rsidRPr="00473874">
        <w:rPr>
          <w:rFonts w:asciiTheme="majorBidi" w:hAnsiTheme="majorBidi" w:cstheme="majorBidi"/>
          <w:spacing w:val="6"/>
          <w:sz w:val="24"/>
          <w:szCs w:val="24"/>
        </w:rPr>
        <w:t>H NMR chart for compound</w:t>
      </w:r>
      <w:r w:rsidRPr="00473874">
        <w:rPr>
          <w:rFonts w:asciiTheme="majorBidi" w:eastAsia="Calibri" w:hAnsiTheme="majorBidi" w:cstheme="majorBidi"/>
          <w:b/>
          <w:bCs/>
          <w:sz w:val="32"/>
          <w:szCs w:val="32"/>
        </w:rPr>
        <w:t xml:space="preserve"> </w:t>
      </w:r>
      <w:r>
        <w:rPr>
          <w:rFonts w:asciiTheme="majorBidi" w:eastAsia="Calibri" w:hAnsiTheme="majorBidi" w:cstheme="majorBidi"/>
          <w:b/>
          <w:bCs/>
          <w:sz w:val="24"/>
          <w:szCs w:val="24"/>
        </w:rPr>
        <w:t>7i</w:t>
      </w:r>
    </w:p>
    <w:p w:rsidR="00F5012A" w:rsidRDefault="00F5012A" w:rsidP="00F300BD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>
        <w:rPr>
          <w:rFonts w:asciiTheme="majorBidi" w:eastAsia="Calibr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5410200" cy="2533650"/>
            <wp:effectExtent l="0" t="0" r="0" b="0"/>
            <wp:docPr id="45" name="Picture 45" descr="E:\data\nmr_lab\SH-8\SH-8C13 mod2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E:\data\nmr_lab\SH-8\SH-8C13 mod2 (2).pn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375" cy="2535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2888" w:rsidRPr="00F5012A" w:rsidRDefault="00F5012A" w:rsidP="00F5012A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3536B0">
        <w:rPr>
          <w:rFonts w:ascii="Times New Roman" w:eastAsia="Times New Roman" w:hAnsi="Times New Roman" w:cs="Times New Roman"/>
          <w:bCs/>
          <w:iCs/>
          <w:sz w:val="24"/>
          <w:szCs w:val="24"/>
          <w:vertAlign w:val="superscript"/>
          <w:lang w:val="en-GB" w:eastAsia="it-IT"/>
        </w:rPr>
        <w:t>13</w:t>
      </w:r>
      <w:r w:rsidRPr="003536B0">
        <w:rPr>
          <w:rFonts w:ascii="Times New Roman" w:eastAsia="Times New Roman" w:hAnsi="Times New Roman" w:cs="Times New Roman"/>
          <w:bCs/>
          <w:iCs/>
          <w:sz w:val="24"/>
          <w:szCs w:val="24"/>
          <w:lang w:val="en-GB" w:eastAsia="it-IT"/>
        </w:rPr>
        <w:t>C</w:t>
      </w:r>
      <w:r w:rsidRPr="00473874">
        <w:rPr>
          <w:rFonts w:asciiTheme="majorBidi" w:hAnsiTheme="majorBidi" w:cstheme="majorBidi"/>
          <w:spacing w:val="6"/>
          <w:sz w:val="24"/>
          <w:szCs w:val="24"/>
        </w:rPr>
        <w:t xml:space="preserve"> NMR chart for compound</w:t>
      </w:r>
      <w:r w:rsidRPr="00473874">
        <w:rPr>
          <w:rFonts w:asciiTheme="majorBidi" w:eastAsia="Calibri" w:hAnsiTheme="majorBidi" w:cstheme="majorBidi"/>
          <w:b/>
          <w:bCs/>
          <w:sz w:val="32"/>
          <w:szCs w:val="32"/>
        </w:rPr>
        <w:t xml:space="preserve"> </w:t>
      </w:r>
      <w:r>
        <w:rPr>
          <w:rFonts w:asciiTheme="majorBidi" w:eastAsia="Calibri" w:hAnsiTheme="majorBidi" w:cstheme="majorBidi"/>
          <w:b/>
          <w:bCs/>
          <w:sz w:val="24"/>
          <w:szCs w:val="24"/>
        </w:rPr>
        <w:t>7i</w:t>
      </w:r>
    </w:p>
    <w:p w:rsidR="00292888" w:rsidRDefault="00292888" w:rsidP="00473874">
      <w:pPr>
        <w:spacing w:line="360" w:lineRule="auto"/>
        <w:jc w:val="center"/>
      </w:pPr>
      <w:r>
        <w:object w:dxaOrig="3148" w:dyaOrig="2959">
          <v:shape id="_x0000_i1031" type="#_x0000_t75" style="width:157.5pt;height:147.75pt" o:ole="">
            <v:imagedata r:id="rId36" o:title=""/>
          </v:shape>
          <o:OLEObject Type="Embed" ProgID="ChemDraw.Document.6.0" ShapeID="_x0000_i1031" DrawAspect="Content" ObjectID="_1632245469" r:id="rId37"/>
        </w:object>
      </w:r>
    </w:p>
    <w:p w:rsidR="00292888" w:rsidRDefault="00292888" w:rsidP="00473874">
      <w:pPr>
        <w:spacing w:line="360" w:lineRule="auto"/>
        <w:jc w:val="center"/>
        <w:rPr>
          <w:rFonts w:asciiTheme="majorBidi" w:eastAsia="Calibri" w:hAnsiTheme="majorBidi" w:cstheme="majorBidi"/>
          <w:sz w:val="32"/>
          <w:szCs w:val="32"/>
        </w:rPr>
      </w:pPr>
      <w:r>
        <w:rPr>
          <w:rFonts w:asciiTheme="majorBidi" w:eastAsia="Calibri" w:hAnsiTheme="majorBidi" w:cstheme="majorBidi"/>
          <w:noProof/>
          <w:sz w:val="32"/>
          <w:szCs w:val="32"/>
        </w:rPr>
        <w:drawing>
          <wp:inline distT="0" distB="0" distL="0" distR="0">
            <wp:extent cx="5410200" cy="2676525"/>
            <wp:effectExtent l="0" t="0" r="0" b="9525"/>
            <wp:docPr id="12" name="Picture 12" descr="E:\New\p\supplementary data\11\FF-PH-PR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E:\New\p\supplementary data\11\FF-PH-PRO.pn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375" cy="2678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2888" w:rsidRDefault="00292888" w:rsidP="00292888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473874">
        <w:rPr>
          <w:rFonts w:asciiTheme="majorBidi" w:hAnsiTheme="majorBidi" w:cstheme="majorBidi"/>
          <w:spacing w:val="6"/>
          <w:sz w:val="24"/>
          <w:szCs w:val="24"/>
          <w:vertAlign w:val="superscript"/>
        </w:rPr>
        <w:t>1</w:t>
      </w:r>
      <w:r w:rsidRPr="00473874">
        <w:rPr>
          <w:rFonts w:asciiTheme="majorBidi" w:hAnsiTheme="majorBidi" w:cstheme="majorBidi"/>
          <w:spacing w:val="6"/>
          <w:sz w:val="24"/>
          <w:szCs w:val="24"/>
        </w:rPr>
        <w:t>H NMR chart for compound</w:t>
      </w:r>
      <w:r w:rsidRPr="00473874">
        <w:rPr>
          <w:rFonts w:asciiTheme="majorBidi" w:eastAsia="Calibri" w:hAnsiTheme="majorBidi" w:cstheme="majorBidi"/>
          <w:b/>
          <w:bCs/>
          <w:sz w:val="32"/>
          <w:szCs w:val="32"/>
        </w:rPr>
        <w:t xml:space="preserve"> </w:t>
      </w:r>
      <w:r>
        <w:rPr>
          <w:rFonts w:asciiTheme="majorBidi" w:eastAsia="Calibri" w:hAnsiTheme="majorBidi" w:cstheme="majorBidi"/>
          <w:b/>
          <w:bCs/>
          <w:sz w:val="24"/>
          <w:szCs w:val="24"/>
        </w:rPr>
        <w:t>7j</w:t>
      </w:r>
    </w:p>
    <w:p w:rsidR="00D5631B" w:rsidRDefault="00D5631B" w:rsidP="00D5631B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>
        <w:rPr>
          <w:rFonts w:asciiTheme="majorBidi" w:eastAsia="Calibr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5410200" cy="2247900"/>
            <wp:effectExtent l="0" t="0" r="0" b="0"/>
            <wp:docPr id="32" name="Picture 32" descr="E:\New\p\supplementary data\11\FFPH-C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E:\New\p\supplementary data\11\FFPH-C13.pn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375" cy="2249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631B" w:rsidRDefault="00D5631B" w:rsidP="00D5631B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3536B0">
        <w:rPr>
          <w:rFonts w:ascii="Times New Roman" w:eastAsia="Times New Roman" w:hAnsi="Times New Roman" w:cs="Times New Roman"/>
          <w:bCs/>
          <w:iCs/>
          <w:sz w:val="24"/>
          <w:szCs w:val="24"/>
          <w:vertAlign w:val="superscript"/>
          <w:lang w:val="en-GB" w:eastAsia="it-IT"/>
        </w:rPr>
        <w:t>13</w:t>
      </w:r>
      <w:r w:rsidRPr="003536B0">
        <w:rPr>
          <w:rFonts w:ascii="Times New Roman" w:eastAsia="Times New Roman" w:hAnsi="Times New Roman" w:cs="Times New Roman"/>
          <w:bCs/>
          <w:iCs/>
          <w:sz w:val="24"/>
          <w:szCs w:val="24"/>
          <w:lang w:val="en-GB" w:eastAsia="it-IT"/>
        </w:rPr>
        <w:t>C</w:t>
      </w:r>
      <w:r w:rsidRPr="00473874">
        <w:rPr>
          <w:rFonts w:asciiTheme="majorBidi" w:hAnsiTheme="majorBidi" w:cstheme="majorBidi"/>
          <w:spacing w:val="6"/>
          <w:sz w:val="24"/>
          <w:szCs w:val="24"/>
        </w:rPr>
        <w:t xml:space="preserve"> NMR chart for compound</w:t>
      </w:r>
      <w:r w:rsidRPr="00473874">
        <w:rPr>
          <w:rFonts w:asciiTheme="majorBidi" w:eastAsia="Calibri" w:hAnsiTheme="majorBidi" w:cstheme="majorBidi"/>
          <w:b/>
          <w:bCs/>
          <w:sz w:val="32"/>
          <w:szCs w:val="32"/>
        </w:rPr>
        <w:t xml:space="preserve"> </w:t>
      </w:r>
      <w:r>
        <w:rPr>
          <w:rFonts w:asciiTheme="majorBidi" w:eastAsia="Calibri" w:hAnsiTheme="majorBidi" w:cstheme="majorBidi"/>
          <w:b/>
          <w:bCs/>
          <w:sz w:val="24"/>
          <w:szCs w:val="24"/>
        </w:rPr>
        <w:t>7j</w:t>
      </w:r>
    </w:p>
    <w:p w:rsidR="00292888" w:rsidRDefault="00292888" w:rsidP="00D5631B">
      <w:pPr>
        <w:spacing w:line="360" w:lineRule="auto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292888" w:rsidRDefault="00292888" w:rsidP="00292888">
      <w:pPr>
        <w:spacing w:line="360" w:lineRule="auto"/>
        <w:jc w:val="center"/>
      </w:pPr>
      <w:r>
        <w:object w:dxaOrig="3153" w:dyaOrig="3035">
          <v:shape id="_x0000_i1032" type="#_x0000_t75" style="width:156.75pt;height:150.75pt" o:ole="">
            <v:imagedata r:id="rId40" o:title=""/>
          </v:shape>
          <o:OLEObject Type="Embed" ProgID="ChemDraw.Document.6.0" ShapeID="_x0000_i1032" DrawAspect="Content" ObjectID="_1632245470" r:id="rId41"/>
        </w:object>
      </w:r>
    </w:p>
    <w:p w:rsidR="00292888" w:rsidRDefault="00292888" w:rsidP="00292888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>
        <w:rPr>
          <w:rFonts w:asciiTheme="majorBidi" w:eastAsia="Calibr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5410200" cy="2686050"/>
            <wp:effectExtent l="0" t="0" r="0" b="0"/>
            <wp:docPr id="13" name="Picture 13" descr="E:\New\p\supplementary data\10\FMEPH-PRO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E:\New\p\supplementary data\10\FMEPH-PRO-1.pn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375" cy="2687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2888" w:rsidRDefault="00292888" w:rsidP="00473874">
      <w:pPr>
        <w:spacing w:line="360" w:lineRule="auto"/>
        <w:jc w:val="center"/>
        <w:rPr>
          <w:rFonts w:asciiTheme="majorBidi" w:eastAsia="Calibri" w:hAnsiTheme="majorBidi" w:cstheme="majorBidi"/>
          <w:sz w:val="32"/>
          <w:szCs w:val="32"/>
        </w:rPr>
      </w:pPr>
      <w:r>
        <w:rPr>
          <w:rFonts w:asciiTheme="majorBidi" w:eastAsia="Calibri" w:hAnsiTheme="majorBidi" w:cstheme="majorBidi"/>
          <w:noProof/>
          <w:sz w:val="32"/>
          <w:szCs w:val="32"/>
        </w:rPr>
        <w:drawing>
          <wp:inline distT="0" distB="0" distL="0" distR="0">
            <wp:extent cx="5410200" cy="2552700"/>
            <wp:effectExtent l="0" t="0" r="0" b="0"/>
            <wp:docPr id="14" name="Picture 14" descr="E:\New\p\supplementary data\10\FMEPH-PRO.-1pd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E:\New\p\supplementary data\10\FMEPH-PRO.-1pdf.pn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375" cy="2554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2888" w:rsidRDefault="00292888" w:rsidP="00292888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473874">
        <w:rPr>
          <w:rFonts w:asciiTheme="majorBidi" w:hAnsiTheme="majorBidi" w:cstheme="majorBidi"/>
          <w:spacing w:val="6"/>
          <w:sz w:val="24"/>
          <w:szCs w:val="24"/>
          <w:vertAlign w:val="superscript"/>
        </w:rPr>
        <w:t>1</w:t>
      </w:r>
      <w:r w:rsidRPr="00473874">
        <w:rPr>
          <w:rFonts w:asciiTheme="majorBidi" w:hAnsiTheme="majorBidi" w:cstheme="majorBidi"/>
          <w:spacing w:val="6"/>
          <w:sz w:val="24"/>
          <w:szCs w:val="24"/>
        </w:rPr>
        <w:t>H NMR chart for compound</w:t>
      </w:r>
      <w:r w:rsidRPr="00473874">
        <w:rPr>
          <w:rFonts w:asciiTheme="majorBidi" w:eastAsia="Calibri" w:hAnsiTheme="majorBidi" w:cstheme="majorBidi"/>
          <w:b/>
          <w:bCs/>
          <w:sz w:val="32"/>
          <w:szCs w:val="32"/>
        </w:rPr>
        <w:t xml:space="preserve"> </w:t>
      </w:r>
      <w:r>
        <w:rPr>
          <w:rFonts w:asciiTheme="majorBidi" w:eastAsia="Calibri" w:hAnsiTheme="majorBidi" w:cstheme="majorBidi"/>
          <w:b/>
          <w:bCs/>
          <w:sz w:val="24"/>
          <w:szCs w:val="24"/>
        </w:rPr>
        <w:t>7k</w:t>
      </w:r>
    </w:p>
    <w:p w:rsidR="00D5631B" w:rsidRDefault="00D5631B" w:rsidP="00292888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D5631B" w:rsidRDefault="00D5631B" w:rsidP="00D5631B">
      <w:pPr>
        <w:spacing w:line="360" w:lineRule="auto"/>
        <w:jc w:val="center"/>
        <w:rPr>
          <w:rFonts w:asciiTheme="majorBidi" w:eastAsia="Calibri" w:hAnsiTheme="majorBidi" w:cstheme="majorBidi"/>
          <w:sz w:val="32"/>
          <w:szCs w:val="32"/>
        </w:rPr>
      </w:pPr>
      <w:r>
        <w:rPr>
          <w:rFonts w:asciiTheme="majorBidi" w:eastAsia="Calibri" w:hAnsiTheme="majorBidi" w:cstheme="majorBidi"/>
          <w:noProof/>
          <w:sz w:val="32"/>
          <w:szCs w:val="32"/>
        </w:rPr>
        <w:drawing>
          <wp:inline distT="0" distB="0" distL="0" distR="0">
            <wp:extent cx="5413375" cy="3827444"/>
            <wp:effectExtent l="0" t="0" r="0" b="1905"/>
            <wp:docPr id="33" name="Picture 33" descr="E:\New\p\supplementary data\10\FMEPH-C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E:\New\p\supplementary data\10\FMEPH-C13.pn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375" cy="3827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631B" w:rsidRDefault="00D5631B" w:rsidP="00D5631B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3536B0">
        <w:rPr>
          <w:rFonts w:ascii="Times New Roman" w:eastAsia="Times New Roman" w:hAnsi="Times New Roman" w:cs="Times New Roman"/>
          <w:bCs/>
          <w:iCs/>
          <w:sz w:val="24"/>
          <w:szCs w:val="24"/>
          <w:vertAlign w:val="superscript"/>
          <w:lang w:val="en-GB" w:eastAsia="it-IT"/>
        </w:rPr>
        <w:t>13</w:t>
      </w:r>
      <w:r w:rsidRPr="003536B0">
        <w:rPr>
          <w:rFonts w:ascii="Times New Roman" w:eastAsia="Times New Roman" w:hAnsi="Times New Roman" w:cs="Times New Roman"/>
          <w:bCs/>
          <w:iCs/>
          <w:sz w:val="24"/>
          <w:szCs w:val="24"/>
          <w:lang w:val="en-GB" w:eastAsia="it-IT"/>
        </w:rPr>
        <w:t>C</w:t>
      </w:r>
      <w:r w:rsidRPr="00473874">
        <w:rPr>
          <w:rFonts w:asciiTheme="majorBidi" w:hAnsiTheme="majorBidi" w:cstheme="majorBidi"/>
          <w:spacing w:val="6"/>
          <w:sz w:val="24"/>
          <w:szCs w:val="24"/>
        </w:rPr>
        <w:t xml:space="preserve"> NMR chart for compound</w:t>
      </w:r>
      <w:r w:rsidRPr="00473874">
        <w:rPr>
          <w:rFonts w:asciiTheme="majorBidi" w:eastAsia="Calibri" w:hAnsiTheme="majorBidi" w:cstheme="majorBidi"/>
          <w:b/>
          <w:bCs/>
          <w:sz w:val="32"/>
          <w:szCs w:val="32"/>
        </w:rPr>
        <w:t xml:space="preserve"> </w:t>
      </w:r>
      <w:r>
        <w:rPr>
          <w:rFonts w:asciiTheme="majorBidi" w:eastAsia="Calibri" w:hAnsiTheme="majorBidi" w:cstheme="majorBidi"/>
          <w:b/>
          <w:bCs/>
          <w:sz w:val="24"/>
          <w:szCs w:val="24"/>
        </w:rPr>
        <w:t>7k</w:t>
      </w:r>
    </w:p>
    <w:p w:rsidR="00D5631B" w:rsidRDefault="00D5631B" w:rsidP="00292888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D5631B" w:rsidRDefault="00D5631B" w:rsidP="00292888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D5631B" w:rsidRDefault="00D5631B" w:rsidP="00292888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D5631B" w:rsidRDefault="00D5631B" w:rsidP="00292888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D5631B" w:rsidRDefault="00D5631B" w:rsidP="00292888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292888" w:rsidRDefault="00292888" w:rsidP="00292888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292888" w:rsidRDefault="006A64FF" w:rsidP="00292888">
      <w:pPr>
        <w:spacing w:line="360" w:lineRule="auto"/>
        <w:jc w:val="center"/>
      </w:pPr>
      <w:r>
        <w:object w:dxaOrig="2846" w:dyaOrig="2676">
          <v:shape id="_x0000_i1033" type="#_x0000_t75" style="width:142.5pt;height:133.5pt" o:ole="">
            <v:imagedata r:id="rId45" o:title=""/>
          </v:shape>
          <o:OLEObject Type="Embed" ProgID="ChemDraw.Document.6.0" ShapeID="_x0000_i1033" DrawAspect="Content" ObjectID="_1632245471" r:id="rId46"/>
        </w:object>
      </w:r>
    </w:p>
    <w:p w:rsidR="006A64FF" w:rsidRDefault="006A64FF" w:rsidP="00292888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>
        <w:rPr>
          <w:rFonts w:asciiTheme="majorBidi" w:eastAsia="Calibr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5410200" cy="2790825"/>
            <wp:effectExtent l="0" t="0" r="0" b="9525"/>
            <wp:docPr id="15" name="Picture 15" descr="E:\New\p\supplementary data\22\SH-22-PR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E:\New\p\supplementary data\22\SH-22-PRO.pn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375" cy="2792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64FF" w:rsidRDefault="006A64FF" w:rsidP="006A64FF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473874">
        <w:rPr>
          <w:rFonts w:asciiTheme="majorBidi" w:hAnsiTheme="majorBidi" w:cstheme="majorBidi"/>
          <w:spacing w:val="6"/>
          <w:sz w:val="24"/>
          <w:szCs w:val="24"/>
          <w:vertAlign w:val="superscript"/>
        </w:rPr>
        <w:t>1</w:t>
      </w:r>
      <w:r w:rsidRPr="00473874">
        <w:rPr>
          <w:rFonts w:asciiTheme="majorBidi" w:hAnsiTheme="majorBidi" w:cstheme="majorBidi"/>
          <w:spacing w:val="6"/>
          <w:sz w:val="24"/>
          <w:szCs w:val="24"/>
        </w:rPr>
        <w:t>H NMR chart for compound</w:t>
      </w:r>
      <w:r w:rsidRPr="00473874">
        <w:rPr>
          <w:rFonts w:asciiTheme="majorBidi" w:eastAsia="Calibri" w:hAnsiTheme="majorBidi" w:cstheme="majorBidi"/>
          <w:b/>
          <w:bCs/>
          <w:sz w:val="32"/>
          <w:szCs w:val="32"/>
        </w:rPr>
        <w:t xml:space="preserve"> </w:t>
      </w:r>
      <w:r>
        <w:rPr>
          <w:rFonts w:asciiTheme="majorBidi" w:eastAsia="Calibri" w:hAnsiTheme="majorBidi" w:cstheme="majorBidi"/>
          <w:b/>
          <w:bCs/>
          <w:sz w:val="24"/>
          <w:szCs w:val="24"/>
        </w:rPr>
        <w:t>8a</w:t>
      </w:r>
    </w:p>
    <w:p w:rsidR="00D5631B" w:rsidRDefault="00D5631B" w:rsidP="00D5631B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>
        <w:rPr>
          <w:rFonts w:asciiTheme="majorBidi" w:eastAsia="Calibr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5410199" cy="2619375"/>
            <wp:effectExtent l="0" t="0" r="635" b="0"/>
            <wp:docPr id="34" name="Picture 34" descr="E:\New\p\supplementary data\22\SH-22-C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E:\New\p\supplementary data\22\SH-22-C13.png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375" cy="2620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64FF" w:rsidRDefault="00D5631B" w:rsidP="00D5631B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3536B0">
        <w:rPr>
          <w:rFonts w:ascii="Times New Roman" w:eastAsia="Times New Roman" w:hAnsi="Times New Roman" w:cs="Times New Roman"/>
          <w:bCs/>
          <w:iCs/>
          <w:sz w:val="24"/>
          <w:szCs w:val="24"/>
          <w:vertAlign w:val="superscript"/>
          <w:lang w:val="en-GB" w:eastAsia="it-IT"/>
        </w:rPr>
        <w:t>13</w:t>
      </w:r>
      <w:r w:rsidRPr="003536B0">
        <w:rPr>
          <w:rFonts w:ascii="Times New Roman" w:eastAsia="Times New Roman" w:hAnsi="Times New Roman" w:cs="Times New Roman"/>
          <w:bCs/>
          <w:iCs/>
          <w:sz w:val="24"/>
          <w:szCs w:val="24"/>
          <w:lang w:val="en-GB" w:eastAsia="it-IT"/>
        </w:rPr>
        <w:t>C</w:t>
      </w:r>
      <w:r w:rsidRPr="00473874">
        <w:rPr>
          <w:rFonts w:asciiTheme="majorBidi" w:hAnsiTheme="majorBidi" w:cstheme="majorBidi"/>
          <w:spacing w:val="6"/>
          <w:sz w:val="24"/>
          <w:szCs w:val="24"/>
        </w:rPr>
        <w:t xml:space="preserve"> NMR chart for compound</w:t>
      </w:r>
      <w:r w:rsidRPr="00473874">
        <w:rPr>
          <w:rFonts w:asciiTheme="majorBidi" w:eastAsia="Calibri" w:hAnsiTheme="majorBidi" w:cstheme="majorBidi"/>
          <w:b/>
          <w:bCs/>
          <w:sz w:val="32"/>
          <w:szCs w:val="32"/>
        </w:rPr>
        <w:t xml:space="preserve"> </w:t>
      </w:r>
      <w:r>
        <w:rPr>
          <w:rFonts w:asciiTheme="majorBidi" w:eastAsia="Calibri" w:hAnsiTheme="majorBidi" w:cstheme="majorBidi"/>
          <w:b/>
          <w:bCs/>
          <w:sz w:val="24"/>
          <w:szCs w:val="24"/>
        </w:rPr>
        <w:t>8a</w:t>
      </w:r>
    </w:p>
    <w:p w:rsidR="006A64FF" w:rsidRDefault="006A64FF" w:rsidP="006A64FF">
      <w:pPr>
        <w:spacing w:line="360" w:lineRule="auto"/>
        <w:jc w:val="center"/>
      </w:pPr>
      <w:r>
        <w:object w:dxaOrig="3389" w:dyaOrig="2616">
          <v:shape id="_x0000_i1034" type="#_x0000_t75" style="width:168.75pt;height:131.25pt" o:ole="">
            <v:imagedata r:id="rId49" o:title=""/>
          </v:shape>
          <o:OLEObject Type="Embed" ProgID="ChemDraw.Document.6.0" ShapeID="_x0000_i1034" DrawAspect="Content" ObjectID="_1632245472" r:id="rId50"/>
        </w:object>
      </w:r>
    </w:p>
    <w:p w:rsidR="006A64FF" w:rsidRDefault="006A64FF" w:rsidP="006A64FF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>
        <w:rPr>
          <w:rFonts w:asciiTheme="majorBidi" w:eastAsia="Calibr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5410200" cy="2571750"/>
            <wp:effectExtent l="0" t="0" r="0" b="0"/>
            <wp:docPr id="16" name="Picture 16" descr="E:\New\p\supplementary data\23\SH-23-PR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E:\New\p\supplementary data\23\SH-23-PRO.png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375" cy="2573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Bidi" w:eastAsia="Calibr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5410200" cy="2819400"/>
            <wp:effectExtent l="0" t="0" r="0" b="0"/>
            <wp:docPr id="17" name="Picture 17" descr="E:\New\p\supplementary data\23\SH-23-PRO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E:\New\p\supplementary data\23\SH-23-PRO-1.png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375" cy="282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64FF" w:rsidRDefault="006A64FF" w:rsidP="006A64FF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473874">
        <w:rPr>
          <w:rFonts w:asciiTheme="majorBidi" w:hAnsiTheme="majorBidi" w:cstheme="majorBidi"/>
          <w:spacing w:val="6"/>
          <w:sz w:val="24"/>
          <w:szCs w:val="24"/>
          <w:vertAlign w:val="superscript"/>
        </w:rPr>
        <w:t>1</w:t>
      </w:r>
      <w:r w:rsidRPr="00473874">
        <w:rPr>
          <w:rFonts w:asciiTheme="majorBidi" w:hAnsiTheme="majorBidi" w:cstheme="majorBidi"/>
          <w:spacing w:val="6"/>
          <w:sz w:val="24"/>
          <w:szCs w:val="24"/>
        </w:rPr>
        <w:t>H NMR chart for compound</w:t>
      </w:r>
      <w:r w:rsidRPr="00473874">
        <w:rPr>
          <w:rFonts w:asciiTheme="majorBidi" w:eastAsia="Calibri" w:hAnsiTheme="majorBidi" w:cstheme="majorBidi"/>
          <w:b/>
          <w:bCs/>
          <w:sz w:val="32"/>
          <w:szCs w:val="32"/>
        </w:rPr>
        <w:t xml:space="preserve"> </w:t>
      </w:r>
      <w:r>
        <w:rPr>
          <w:rFonts w:asciiTheme="majorBidi" w:eastAsia="Calibri" w:hAnsiTheme="majorBidi" w:cstheme="majorBidi"/>
          <w:b/>
          <w:bCs/>
          <w:sz w:val="24"/>
          <w:szCs w:val="24"/>
        </w:rPr>
        <w:t>8c</w:t>
      </w:r>
    </w:p>
    <w:p w:rsidR="00D5631B" w:rsidRDefault="00D5631B" w:rsidP="006A64FF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D5631B" w:rsidRDefault="00D5631B" w:rsidP="006A64FF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D5631B" w:rsidRDefault="00D5631B" w:rsidP="00D5631B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>
        <w:rPr>
          <w:rFonts w:asciiTheme="majorBidi" w:eastAsia="Calibr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5413375" cy="3830855"/>
            <wp:effectExtent l="0" t="0" r="0" b="0"/>
            <wp:docPr id="35" name="Picture 35" descr="E:\New\p\supplementary data\23\SH-23-C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E:\New\p\supplementary data\23\SH-23-C13.png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375" cy="3830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631B" w:rsidRDefault="00D5631B" w:rsidP="00D5631B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3536B0">
        <w:rPr>
          <w:rFonts w:ascii="Times New Roman" w:eastAsia="Times New Roman" w:hAnsi="Times New Roman" w:cs="Times New Roman"/>
          <w:bCs/>
          <w:iCs/>
          <w:sz w:val="24"/>
          <w:szCs w:val="24"/>
          <w:vertAlign w:val="superscript"/>
          <w:lang w:val="en-GB" w:eastAsia="it-IT"/>
        </w:rPr>
        <w:t>13</w:t>
      </w:r>
      <w:r w:rsidRPr="003536B0">
        <w:rPr>
          <w:rFonts w:ascii="Times New Roman" w:eastAsia="Times New Roman" w:hAnsi="Times New Roman" w:cs="Times New Roman"/>
          <w:bCs/>
          <w:iCs/>
          <w:sz w:val="24"/>
          <w:szCs w:val="24"/>
          <w:lang w:val="en-GB" w:eastAsia="it-IT"/>
        </w:rPr>
        <w:t>C</w:t>
      </w:r>
      <w:r w:rsidRPr="00473874">
        <w:rPr>
          <w:rFonts w:asciiTheme="majorBidi" w:hAnsiTheme="majorBidi" w:cstheme="majorBidi"/>
          <w:spacing w:val="6"/>
          <w:sz w:val="24"/>
          <w:szCs w:val="24"/>
        </w:rPr>
        <w:t xml:space="preserve"> NMR chart for compound</w:t>
      </w:r>
      <w:r w:rsidRPr="00473874">
        <w:rPr>
          <w:rFonts w:asciiTheme="majorBidi" w:eastAsia="Calibri" w:hAnsiTheme="majorBidi" w:cstheme="majorBidi"/>
          <w:b/>
          <w:bCs/>
          <w:sz w:val="32"/>
          <w:szCs w:val="32"/>
        </w:rPr>
        <w:t xml:space="preserve"> </w:t>
      </w:r>
      <w:r>
        <w:rPr>
          <w:rFonts w:asciiTheme="majorBidi" w:eastAsia="Calibri" w:hAnsiTheme="majorBidi" w:cstheme="majorBidi"/>
          <w:b/>
          <w:bCs/>
          <w:sz w:val="24"/>
          <w:szCs w:val="24"/>
        </w:rPr>
        <w:t>8c</w:t>
      </w:r>
    </w:p>
    <w:p w:rsidR="00D5631B" w:rsidRDefault="00D5631B" w:rsidP="00D5631B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D5631B" w:rsidRDefault="00D5631B" w:rsidP="00D5631B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D5631B" w:rsidRDefault="00D5631B" w:rsidP="00D5631B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D5631B" w:rsidRDefault="00D5631B" w:rsidP="00D5631B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D5631B" w:rsidRDefault="00D5631B" w:rsidP="00D5631B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D5631B" w:rsidRDefault="00D5631B" w:rsidP="00D5631B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6A64FF" w:rsidRDefault="006A64FF" w:rsidP="006A64FF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6A64FF" w:rsidRDefault="006A64FF" w:rsidP="006A64FF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6A64FF" w:rsidRDefault="006A64FF" w:rsidP="006A64FF">
      <w:pPr>
        <w:spacing w:line="360" w:lineRule="auto"/>
        <w:jc w:val="center"/>
      </w:pPr>
      <w:r>
        <w:object w:dxaOrig="3148" w:dyaOrig="1557">
          <v:shape id="_x0000_i1035" type="#_x0000_t75" style="width:157.5pt;height:78pt" o:ole="">
            <v:imagedata r:id="rId54" o:title=""/>
          </v:shape>
          <o:OLEObject Type="Embed" ProgID="ChemDraw.Document.6.0" ShapeID="_x0000_i1035" DrawAspect="Content" ObjectID="_1632245473" r:id="rId55"/>
        </w:object>
      </w:r>
    </w:p>
    <w:p w:rsidR="006A64FF" w:rsidRDefault="006A64FF" w:rsidP="006A64FF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>
        <w:rPr>
          <w:rFonts w:asciiTheme="majorBidi" w:eastAsia="Calibr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5410200" cy="3019425"/>
            <wp:effectExtent l="0" t="0" r="0" b="9525"/>
            <wp:docPr id="18" name="Picture 18" descr="E:\New\p\supplementary data\SH-25\SH-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E:\New\p\supplementary data\SH-25\SH-25.png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375" cy="3021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Bidi" w:eastAsia="Calibr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5410200" cy="3171825"/>
            <wp:effectExtent l="0" t="0" r="0" b="9525"/>
            <wp:docPr id="19" name="Picture 19" descr="E:\New\p\supplementary data\SH-25\SH-25-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E:\New\p\supplementary data\SH-25\SH-25-.png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375" cy="3173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64FF" w:rsidRDefault="006A64FF" w:rsidP="006A64FF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473874">
        <w:rPr>
          <w:rFonts w:asciiTheme="majorBidi" w:hAnsiTheme="majorBidi" w:cstheme="majorBidi"/>
          <w:spacing w:val="6"/>
          <w:sz w:val="24"/>
          <w:szCs w:val="24"/>
          <w:vertAlign w:val="superscript"/>
        </w:rPr>
        <w:t>1</w:t>
      </w:r>
      <w:r w:rsidRPr="00473874">
        <w:rPr>
          <w:rFonts w:asciiTheme="majorBidi" w:hAnsiTheme="majorBidi" w:cstheme="majorBidi"/>
          <w:spacing w:val="6"/>
          <w:sz w:val="24"/>
          <w:szCs w:val="24"/>
        </w:rPr>
        <w:t>H NMR chart for compound</w:t>
      </w:r>
      <w:r w:rsidRPr="00473874">
        <w:rPr>
          <w:rFonts w:asciiTheme="majorBidi" w:eastAsia="Calibri" w:hAnsiTheme="majorBidi" w:cstheme="majorBidi"/>
          <w:b/>
          <w:bCs/>
          <w:sz w:val="32"/>
          <w:szCs w:val="32"/>
        </w:rPr>
        <w:t xml:space="preserve"> </w:t>
      </w:r>
      <w:r>
        <w:rPr>
          <w:rFonts w:asciiTheme="majorBidi" w:eastAsia="Calibri" w:hAnsiTheme="majorBidi" w:cstheme="majorBidi"/>
          <w:b/>
          <w:bCs/>
          <w:sz w:val="24"/>
          <w:szCs w:val="24"/>
        </w:rPr>
        <w:t>9b</w:t>
      </w:r>
    </w:p>
    <w:p w:rsidR="00CE3FAB" w:rsidRDefault="00CE3FAB" w:rsidP="006A64FF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CE3FAB" w:rsidRDefault="00CE3FAB" w:rsidP="00CE3FAB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>
        <w:rPr>
          <w:rFonts w:asciiTheme="majorBidi" w:eastAsia="Calibr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5413375" cy="3827444"/>
            <wp:effectExtent l="0" t="0" r="0" b="1905"/>
            <wp:docPr id="36" name="Picture 36" descr="E:\New\p\supplementary data\SH-25\SH-25C13 mo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E:\New\p\supplementary data\SH-25\SH-25C13 mod.png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375" cy="3827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3FAB" w:rsidRDefault="00CE3FAB" w:rsidP="00CE3FAB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3536B0">
        <w:rPr>
          <w:rFonts w:ascii="Times New Roman" w:eastAsia="Times New Roman" w:hAnsi="Times New Roman" w:cs="Times New Roman"/>
          <w:bCs/>
          <w:iCs/>
          <w:sz w:val="24"/>
          <w:szCs w:val="24"/>
          <w:vertAlign w:val="superscript"/>
          <w:lang w:val="en-GB" w:eastAsia="it-IT"/>
        </w:rPr>
        <w:t>13</w:t>
      </w:r>
      <w:r w:rsidRPr="003536B0">
        <w:rPr>
          <w:rFonts w:ascii="Times New Roman" w:eastAsia="Times New Roman" w:hAnsi="Times New Roman" w:cs="Times New Roman"/>
          <w:bCs/>
          <w:iCs/>
          <w:sz w:val="24"/>
          <w:szCs w:val="24"/>
          <w:lang w:val="en-GB" w:eastAsia="it-IT"/>
        </w:rPr>
        <w:t>C</w:t>
      </w:r>
      <w:r w:rsidRPr="00473874">
        <w:rPr>
          <w:rFonts w:asciiTheme="majorBidi" w:hAnsiTheme="majorBidi" w:cstheme="majorBidi"/>
          <w:spacing w:val="6"/>
          <w:sz w:val="24"/>
          <w:szCs w:val="24"/>
        </w:rPr>
        <w:t xml:space="preserve"> NMR chart for compound</w:t>
      </w:r>
      <w:r w:rsidRPr="00473874">
        <w:rPr>
          <w:rFonts w:asciiTheme="majorBidi" w:eastAsia="Calibri" w:hAnsiTheme="majorBidi" w:cstheme="majorBidi"/>
          <w:b/>
          <w:bCs/>
          <w:sz w:val="32"/>
          <w:szCs w:val="32"/>
        </w:rPr>
        <w:t xml:space="preserve"> </w:t>
      </w:r>
      <w:r>
        <w:rPr>
          <w:rFonts w:asciiTheme="majorBidi" w:eastAsia="Calibri" w:hAnsiTheme="majorBidi" w:cstheme="majorBidi"/>
          <w:b/>
          <w:bCs/>
          <w:sz w:val="24"/>
          <w:szCs w:val="24"/>
        </w:rPr>
        <w:t>9b</w:t>
      </w:r>
    </w:p>
    <w:p w:rsidR="00CE3FAB" w:rsidRDefault="00CE3FAB" w:rsidP="006A64FF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CE3FAB" w:rsidRDefault="00CE3FAB" w:rsidP="006A64FF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CE3FAB" w:rsidRDefault="00CE3FAB" w:rsidP="006A64FF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CE3FAB" w:rsidRDefault="00CE3FAB" w:rsidP="006A64FF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CE3FAB" w:rsidRDefault="00CE3FAB" w:rsidP="006A64FF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CE3FAB" w:rsidRDefault="00CE3FAB" w:rsidP="006A64FF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CE3FAB" w:rsidRDefault="00CE3FAB" w:rsidP="006A64FF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6A64FF" w:rsidRDefault="006A64FF" w:rsidP="006A64FF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6A64FF" w:rsidRDefault="006A64FF" w:rsidP="006A64FF">
      <w:pPr>
        <w:spacing w:line="360" w:lineRule="auto"/>
        <w:jc w:val="center"/>
      </w:pPr>
      <w:r>
        <w:object w:dxaOrig="3389" w:dyaOrig="1751">
          <v:shape id="_x0000_i1036" type="#_x0000_t75" style="width:168.75pt;height:87.75pt" o:ole="">
            <v:imagedata r:id="rId59" o:title=""/>
          </v:shape>
          <o:OLEObject Type="Embed" ProgID="ChemDraw.Document.6.0" ShapeID="_x0000_i1036" DrawAspect="Content" ObjectID="_1632245474" r:id="rId60"/>
        </w:object>
      </w:r>
    </w:p>
    <w:p w:rsidR="006A64FF" w:rsidRDefault="006A64FF" w:rsidP="006A64FF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>
        <w:rPr>
          <w:rFonts w:asciiTheme="majorBidi" w:eastAsia="Calibr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5408986" cy="3171825"/>
            <wp:effectExtent l="0" t="0" r="1270" b="0"/>
            <wp:docPr id="20" name="Picture 20" descr="E:\New\p\supplementary data\SH-26\SH-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E:\New\p\supplementary data\SH-26\SH-26.png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375" cy="3174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Bidi" w:eastAsia="Calibr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5408986" cy="3152775"/>
            <wp:effectExtent l="0" t="0" r="1270" b="0"/>
            <wp:docPr id="21" name="Picture 21" descr="E:\New\p\supplementary data\SH-26\SH-26-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E:\New\p\supplementary data\SH-26\SH-26-.png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375" cy="3155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64FF" w:rsidRDefault="006A64FF" w:rsidP="006A64FF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473874">
        <w:rPr>
          <w:rFonts w:asciiTheme="majorBidi" w:hAnsiTheme="majorBidi" w:cstheme="majorBidi"/>
          <w:spacing w:val="6"/>
          <w:sz w:val="24"/>
          <w:szCs w:val="24"/>
          <w:vertAlign w:val="superscript"/>
        </w:rPr>
        <w:t>1</w:t>
      </w:r>
      <w:r w:rsidRPr="00473874">
        <w:rPr>
          <w:rFonts w:asciiTheme="majorBidi" w:hAnsiTheme="majorBidi" w:cstheme="majorBidi"/>
          <w:spacing w:val="6"/>
          <w:sz w:val="24"/>
          <w:szCs w:val="24"/>
        </w:rPr>
        <w:t>H NMR chart for compound</w:t>
      </w:r>
      <w:r w:rsidRPr="00473874">
        <w:rPr>
          <w:rFonts w:asciiTheme="majorBidi" w:eastAsia="Calibri" w:hAnsiTheme="majorBidi" w:cstheme="majorBidi"/>
          <w:b/>
          <w:bCs/>
          <w:sz w:val="32"/>
          <w:szCs w:val="32"/>
        </w:rPr>
        <w:t xml:space="preserve"> </w:t>
      </w:r>
      <w:r>
        <w:rPr>
          <w:rFonts w:asciiTheme="majorBidi" w:eastAsia="Calibri" w:hAnsiTheme="majorBidi" w:cstheme="majorBidi"/>
          <w:b/>
          <w:bCs/>
          <w:sz w:val="24"/>
          <w:szCs w:val="24"/>
        </w:rPr>
        <w:t>9c</w:t>
      </w:r>
    </w:p>
    <w:p w:rsidR="00CE3FAB" w:rsidRDefault="00CE3FAB" w:rsidP="00CE3FAB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>
        <w:rPr>
          <w:rFonts w:asciiTheme="majorBidi" w:eastAsia="Calibr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5413375" cy="3827444"/>
            <wp:effectExtent l="0" t="0" r="0" b="1905"/>
            <wp:docPr id="37" name="Picture 37" descr="E:\New\p\supplementary data\SH-26\SH-26 C13mo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E:\New\p\supplementary data\SH-26\SH-26 C13mod.png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375" cy="3827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3FAB" w:rsidRDefault="00CE3FAB" w:rsidP="00CE3FAB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3536B0">
        <w:rPr>
          <w:rFonts w:ascii="Times New Roman" w:eastAsia="Times New Roman" w:hAnsi="Times New Roman" w:cs="Times New Roman"/>
          <w:bCs/>
          <w:iCs/>
          <w:sz w:val="24"/>
          <w:szCs w:val="24"/>
          <w:vertAlign w:val="superscript"/>
          <w:lang w:val="en-GB" w:eastAsia="it-IT"/>
        </w:rPr>
        <w:t>13</w:t>
      </w:r>
      <w:r w:rsidRPr="003536B0">
        <w:rPr>
          <w:rFonts w:ascii="Times New Roman" w:eastAsia="Times New Roman" w:hAnsi="Times New Roman" w:cs="Times New Roman"/>
          <w:bCs/>
          <w:iCs/>
          <w:sz w:val="24"/>
          <w:szCs w:val="24"/>
          <w:lang w:val="en-GB" w:eastAsia="it-IT"/>
        </w:rPr>
        <w:t>C</w:t>
      </w:r>
      <w:r w:rsidRPr="00473874">
        <w:rPr>
          <w:rFonts w:asciiTheme="majorBidi" w:hAnsiTheme="majorBidi" w:cstheme="majorBidi"/>
          <w:spacing w:val="6"/>
          <w:sz w:val="24"/>
          <w:szCs w:val="24"/>
        </w:rPr>
        <w:t xml:space="preserve"> NMR chart for compound</w:t>
      </w:r>
      <w:r w:rsidRPr="00473874">
        <w:rPr>
          <w:rFonts w:asciiTheme="majorBidi" w:eastAsia="Calibri" w:hAnsiTheme="majorBidi" w:cstheme="majorBidi"/>
          <w:b/>
          <w:bCs/>
          <w:sz w:val="32"/>
          <w:szCs w:val="32"/>
        </w:rPr>
        <w:t xml:space="preserve"> </w:t>
      </w:r>
      <w:r>
        <w:rPr>
          <w:rFonts w:asciiTheme="majorBidi" w:eastAsia="Calibri" w:hAnsiTheme="majorBidi" w:cstheme="majorBidi"/>
          <w:b/>
          <w:bCs/>
          <w:sz w:val="24"/>
          <w:szCs w:val="24"/>
        </w:rPr>
        <w:t>9b</w:t>
      </w:r>
    </w:p>
    <w:p w:rsidR="00CE3FAB" w:rsidRDefault="00CE3FAB" w:rsidP="006A64FF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CE3FAB" w:rsidRDefault="00CE3FAB" w:rsidP="006A64FF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CE3FAB" w:rsidRDefault="00CE3FAB" w:rsidP="006A64FF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CE3FAB" w:rsidRDefault="00CE3FAB" w:rsidP="006A64FF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CE3FAB" w:rsidRDefault="00CE3FAB" w:rsidP="006A64FF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CE3FAB" w:rsidRDefault="00CE3FAB" w:rsidP="006A64FF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CE3FAB" w:rsidRDefault="00CE3FAB" w:rsidP="006A64FF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CE3FAB" w:rsidRDefault="00CE3FAB" w:rsidP="00A07A0E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sectPr w:rsidR="00CE3FAB" w:rsidSect="00D903EE">
      <w:footerReference w:type="default" r:id="rId64"/>
      <w:pgSz w:w="12240" w:h="16340"/>
      <w:pgMar w:top="1440" w:right="1800" w:bottom="1440" w:left="1800" w:header="720" w:footer="720" w:gutter="0"/>
      <w:pgNumType w:start="1"/>
      <w:cols w:space="720" w:equalWidth="0">
        <w:col w:w="8525"/>
      </w:cols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04E4" w:rsidRDefault="008F04E4" w:rsidP="002D11D3">
      <w:pPr>
        <w:spacing w:after="0" w:line="240" w:lineRule="auto"/>
      </w:pPr>
      <w:r>
        <w:separator/>
      </w:r>
    </w:p>
  </w:endnote>
  <w:endnote w:type="continuationSeparator" w:id="0">
    <w:p w:rsidR="008F04E4" w:rsidRDefault="008F04E4" w:rsidP="002D11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00BD" w:rsidRDefault="00C378BE">
    <w:pPr>
      <w:ind w:right="260"/>
      <w:rPr>
        <w:color w:val="0F243E" w:themeColor="text2" w:themeShade="80"/>
        <w:sz w:val="26"/>
        <w:szCs w:val="26"/>
      </w:rPr>
    </w:pPr>
    <w:r>
      <w:rPr>
        <w:noProof/>
        <w:color w:val="1F497D" w:themeColor="text2"/>
        <w:sz w:val="26"/>
        <w:szCs w:val="26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mc:AlternateContent>
                <mc:Choice Requires="wp14">
                  <wp:positionH relativeFrom="page">
                    <wp14:pctPosHOffset>91000</wp14:pctPosHOffset>
                  </wp:positionH>
                </mc:Choice>
                <mc:Fallback>
                  <wp:positionH relativeFrom="page">
                    <wp:posOffset>7072630</wp:posOffset>
                  </wp:positionH>
                </mc:Fallback>
              </mc:AlternateContent>
              <mc:AlternateContent>
                <mc:Choice Requires="wp14">
                  <wp:positionV relativeFrom="page">
                    <wp14:pctPosVOffset>93000</wp14:pctPosVOffset>
                  </wp:positionV>
                </mc:Choice>
                <mc:Fallback>
                  <wp:positionV relativeFrom="page">
                    <wp:posOffset>9649460</wp:posOffset>
                  </wp:positionV>
                </mc:Fallback>
              </mc:AlternateContent>
              <wp:extent cx="386715" cy="309880"/>
              <wp:effectExtent l="0" t="0" r="0" b="7620"/>
              <wp:wrapNone/>
              <wp:docPr id="49" name="Text Box 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86715" cy="30988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300BD" w:rsidRPr="002D11D3" w:rsidRDefault="00F300BD">
                          <w:pPr>
                            <w:spacing w:after="0"/>
                            <w:jc w:val="center"/>
                            <w:rPr>
                              <w:rFonts w:asciiTheme="majorBidi" w:hAnsiTheme="majorBidi" w:cstheme="majorBidi"/>
                              <w:b/>
                              <w:bCs/>
                              <w:color w:val="0F243E" w:themeColor="text2" w:themeShade="80"/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Theme="majorBidi" w:hAnsiTheme="majorBidi" w:cstheme="majorBidi"/>
                              <w:b/>
                              <w:bCs/>
                              <w:color w:val="0F243E" w:themeColor="text2" w:themeShade="80"/>
                              <w:sz w:val="26"/>
                              <w:szCs w:val="26"/>
                            </w:rPr>
                            <w:t>A</w:t>
                          </w:r>
                          <w:r w:rsidR="0089442F" w:rsidRPr="002D11D3">
                            <w:rPr>
                              <w:rFonts w:asciiTheme="majorBidi" w:hAnsiTheme="majorBidi" w:cstheme="majorBidi"/>
                              <w:b/>
                              <w:bCs/>
                              <w:color w:val="0F243E" w:themeColor="text2" w:themeShade="80"/>
                              <w:sz w:val="26"/>
                              <w:szCs w:val="26"/>
                            </w:rPr>
                            <w:fldChar w:fldCharType="begin"/>
                          </w:r>
                          <w:r w:rsidRPr="002D11D3">
                            <w:rPr>
                              <w:rFonts w:asciiTheme="majorBidi" w:hAnsiTheme="majorBidi" w:cstheme="majorBidi"/>
                              <w:b/>
                              <w:bCs/>
                              <w:color w:val="0F243E" w:themeColor="text2" w:themeShade="80"/>
                              <w:sz w:val="26"/>
                              <w:szCs w:val="26"/>
                            </w:rPr>
                            <w:instrText xml:space="preserve"> PAGE  \* Arabic  \* MERGEFORMAT </w:instrText>
                          </w:r>
                          <w:r w:rsidR="0089442F" w:rsidRPr="002D11D3">
                            <w:rPr>
                              <w:rFonts w:asciiTheme="majorBidi" w:hAnsiTheme="majorBidi" w:cstheme="majorBidi"/>
                              <w:b/>
                              <w:bCs/>
                              <w:color w:val="0F243E" w:themeColor="text2" w:themeShade="80"/>
                              <w:sz w:val="26"/>
                              <w:szCs w:val="26"/>
                            </w:rPr>
                            <w:fldChar w:fldCharType="separate"/>
                          </w:r>
                          <w:r w:rsidR="008F04E4">
                            <w:rPr>
                              <w:rFonts w:asciiTheme="majorBidi" w:hAnsiTheme="majorBidi" w:cstheme="majorBidi"/>
                              <w:b/>
                              <w:bCs/>
                              <w:noProof/>
                              <w:color w:val="0F243E" w:themeColor="text2" w:themeShade="80"/>
                              <w:sz w:val="26"/>
                              <w:szCs w:val="26"/>
                            </w:rPr>
                            <w:t>1</w:t>
                          </w:r>
                          <w:r w:rsidR="0089442F" w:rsidRPr="002D11D3">
                            <w:rPr>
                              <w:rFonts w:asciiTheme="majorBidi" w:hAnsiTheme="majorBidi" w:cstheme="majorBidi"/>
                              <w:b/>
                              <w:bCs/>
                              <w:color w:val="0F243E" w:themeColor="text2" w:themeShade="80"/>
                              <w:sz w:val="26"/>
                              <w:szCs w:val="2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5000</wp14:pctWidth>
              </wp14:sizeRelH>
              <wp14:sizeRelV relativeFrom="page">
                <wp14:pctHeight>5000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9" o:spid="_x0000_s1026" type="#_x0000_t202" style="position:absolute;margin-left:0;margin-top:0;width:30.45pt;height:24.4pt;z-index:251659264;visibility:visible;mso-wrap-style:square;mso-width-percent:50;mso-height-percent:50;mso-left-percent:910;mso-top-percent:930;mso-wrap-distance-left:9pt;mso-wrap-distance-top:0;mso-wrap-distance-right:9pt;mso-wrap-distance-bottom:0;mso-position-horizontal-relative:page;mso-position-vertical-relative:page;mso-width-percent:50;mso-height-percent:50;mso-left-percent:910;mso-top-percent:93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" fillcolor="white [3201]" stroked="f" strokeweight=".5pt">
              <v:path arrowok="t"/>
              <v:textbox style="mso-fit-shape-to-text:t" inset="0,,0">
                <w:txbxContent>
                  <w:p w:rsidR="00F300BD" w:rsidRPr="002D11D3" w:rsidRDefault="00F300BD">
                    <w:pPr>
                      <w:spacing w:after="0"/>
                      <w:jc w:val="center"/>
                      <w:rPr>
                        <w:rFonts w:asciiTheme="majorBidi" w:hAnsiTheme="majorBidi" w:cstheme="majorBidi"/>
                        <w:b/>
                        <w:bCs/>
                        <w:color w:val="0F243E" w:themeColor="text2" w:themeShade="80"/>
                        <w:sz w:val="26"/>
                        <w:szCs w:val="26"/>
                      </w:rPr>
                    </w:pPr>
                    <w:r>
                      <w:rPr>
                        <w:rFonts w:asciiTheme="majorBidi" w:hAnsiTheme="majorBidi" w:cstheme="majorBidi"/>
                        <w:b/>
                        <w:bCs/>
                        <w:color w:val="0F243E" w:themeColor="text2" w:themeShade="80"/>
                        <w:sz w:val="26"/>
                        <w:szCs w:val="26"/>
                      </w:rPr>
                      <w:t>A</w:t>
                    </w:r>
                    <w:r w:rsidR="0089442F" w:rsidRPr="002D11D3">
                      <w:rPr>
                        <w:rFonts w:asciiTheme="majorBidi" w:hAnsiTheme="majorBidi" w:cstheme="majorBidi"/>
                        <w:b/>
                        <w:bCs/>
                        <w:color w:val="0F243E" w:themeColor="text2" w:themeShade="80"/>
                        <w:sz w:val="26"/>
                        <w:szCs w:val="26"/>
                      </w:rPr>
                      <w:fldChar w:fldCharType="begin"/>
                    </w:r>
                    <w:r w:rsidRPr="002D11D3">
                      <w:rPr>
                        <w:rFonts w:asciiTheme="majorBidi" w:hAnsiTheme="majorBidi" w:cstheme="majorBidi"/>
                        <w:b/>
                        <w:bCs/>
                        <w:color w:val="0F243E" w:themeColor="text2" w:themeShade="80"/>
                        <w:sz w:val="26"/>
                        <w:szCs w:val="26"/>
                      </w:rPr>
                      <w:instrText xml:space="preserve"> PAGE  \* Arabic  \* MERGEFORMAT </w:instrText>
                    </w:r>
                    <w:r w:rsidR="0089442F" w:rsidRPr="002D11D3">
                      <w:rPr>
                        <w:rFonts w:asciiTheme="majorBidi" w:hAnsiTheme="majorBidi" w:cstheme="majorBidi"/>
                        <w:b/>
                        <w:bCs/>
                        <w:color w:val="0F243E" w:themeColor="text2" w:themeShade="80"/>
                        <w:sz w:val="26"/>
                        <w:szCs w:val="26"/>
                      </w:rPr>
                      <w:fldChar w:fldCharType="separate"/>
                    </w:r>
                    <w:r w:rsidR="008F04E4">
                      <w:rPr>
                        <w:rFonts w:asciiTheme="majorBidi" w:hAnsiTheme="majorBidi" w:cstheme="majorBidi"/>
                        <w:b/>
                        <w:bCs/>
                        <w:noProof/>
                        <w:color w:val="0F243E" w:themeColor="text2" w:themeShade="80"/>
                        <w:sz w:val="26"/>
                        <w:szCs w:val="26"/>
                      </w:rPr>
                      <w:t>1</w:t>
                    </w:r>
                    <w:r w:rsidR="0089442F" w:rsidRPr="002D11D3">
                      <w:rPr>
                        <w:rFonts w:asciiTheme="majorBidi" w:hAnsiTheme="majorBidi" w:cstheme="majorBidi"/>
                        <w:b/>
                        <w:bCs/>
                        <w:color w:val="0F243E" w:themeColor="text2" w:themeShade="80"/>
                        <w:sz w:val="26"/>
                        <w:szCs w:val="2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:rsidR="00F300BD" w:rsidRDefault="00F300B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04E4" w:rsidRDefault="008F04E4" w:rsidP="002D11D3">
      <w:pPr>
        <w:spacing w:after="0" w:line="240" w:lineRule="auto"/>
      </w:pPr>
      <w:r>
        <w:separator/>
      </w:r>
    </w:p>
  </w:footnote>
  <w:footnote w:type="continuationSeparator" w:id="0">
    <w:p w:rsidR="008F04E4" w:rsidRDefault="008F04E4" w:rsidP="002D11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E362F"/>
    <w:multiLevelType w:val="hybridMultilevel"/>
    <w:tmpl w:val="70CE1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F62631"/>
    <w:multiLevelType w:val="hybridMultilevel"/>
    <w:tmpl w:val="D6D086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5E2F784F"/>
    <w:multiLevelType w:val="hybridMultilevel"/>
    <w:tmpl w:val="A418C2DE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76775A"/>
    <w:multiLevelType w:val="hybridMultilevel"/>
    <w:tmpl w:val="1A048E9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0NDY3N7I0NzMA0ibmpko6SsGpxcWZ+XkgBWa1AHmjedosAAAA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va9xt5w9dzsp2se5sp25xr5erx9t5estfevf&quot;&gt;paper&lt;record-ids&gt;&lt;item&gt;25&lt;/item&gt;&lt;item&gt;26&lt;/item&gt;&lt;item&gt;32&lt;/item&gt;&lt;/record-ids&gt;&lt;/item&gt;&lt;/Libraries&gt;"/>
  </w:docVars>
  <w:rsids>
    <w:rsidRoot w:val="00315FB0"/>
    <w:rsid w:val="00007560"/>
    <w:rsid w:val="00007CC6"/>
    <w:rsid w:val="000174D5"/>
    <w:rsid w:val="00057240"/>
    <w:rsid w:val="00061F78"/>
    <w:rsid w:val="000B0B11"/>
    <w:rsid w:val="00125D25"/>
    <w:rsid w:val="00151996"/>
    <w:rsid w:val="001667C1"/>
    <w:rsid w:val="001815C0"/>
    <w:rsid w:val="002235AC"/>
    <w:rsid w:val="002366EE"/>
    <w:rsid w:val="0024160F"/>
    <w:rsid w:val="00255D18"/>
    <w:rsid w:val="002600C6"/>
    <w:rsid w:val="0027507A"/>
    <w:rsid w:val="00285606"/>
    <w:rsid w:val="00292888"/>
    <w:rsid w:val="00297543"/>
    <w:rsid w:val="002D11D3"/>
    <w:rsid w:val="002E37B1"/>
    <w:rsid w:val="002E5456"/>
    <w:rsid w:val="002E698A"/>
    <w:rsid w:val="00313E2C"/>
    <w:rsid w:val="00315FB0"/>
    <w:rsid w:val="00316493"/>
    <w:rsid w:val="00326790"/>
    <w:rsid w:val="003422FB"/>
    <w:rsid w:val="00384FC3"/>
    <w:rsid w:val="00396882"/>
    <w:rsid w:val="003B4D76"/>
    <w:rsid w:val="003E3A25"/>
    <w:rsid w:val="00414FAC"/>
    <w:rsid w:val="00473874"/>
    <w:rsid w:val="004E4785"/>
    <w:rsid w:val="004E6D12"/>
    <w:rsid w:val="005C0D25"/>
    <w:rsid w:val="005C336A"/>
    <w:rsid w:val="005D0E88"/>
    <w:rsid w:val="005D3E53"/>
    <w:rsid w:val="00692A22"/>
    <w:rsid w:val="00692CA9"/>
    <w:rsid w:val="006A64FF"/>
    <w:rsid w:val="006F033B"/>
    <w:rsid w:val="00721050"/>
    <w:rsid w:val="00725950"/>
    <w:rsid w:val="007271D8"/>
    <w:rsid w:val="00783215"/>
    <w:rsid w:val="007865A1"/>
    <w:rsid w:val="00860E63"/>
    <w:rsid w:val="0089442F"/>
    <w:rsid w:val="008F04E4"/>
    <w:rsid w:val="00903BEE"/>
    <w:rsid w:val="009269A8"/>
    <w:rsid w:val="00927F4E"/>
    <w:rsid w:val="0094071B"/>
    <w:rsid w:val="0097673A"/>
    <w:rsid w:val="009A137F"/>
    <w:rsid w:val="009B712C"/>
    <w:rsid w:val="009C5181"/>
    <w:rsid w:val="009C53D5"/>
    <w:rsid w:val="00A07A0E"/>
    <w:rsid w:val="00A65060"/>
    <w:rsid w:val="00A85B00"/>
    <w:rsid w:val="00AD239B"/>
    <w:rsid w:val="00AD76CB"/>
    <w:rsid w:val="00B15CE7"/>
    <w:rsid w:val="00B9144E"/>
    <w:rsid w:val="00B95A18"/>
    <w:rsid w:val="00BB491F"/>
    <w:rsid w:val="00BE3C0B"/>
    <w:rsid w:val="00C06C5B"/>
    <w:rsid w:val="00C131CB"/>
    <w:rsid w:val="00C378BE"/>
    <w:rsid w:val="00CE316B"/>
    <w:rsid w:val="00CE3FAB"/>
    <w:rsid w:val="00D34C92"/>
    <w:rsid w:val="00D5631B"/>
    <w:rsid w:val="00D903EE"/>
    <w:rsid w:val="00D97A55"/>
    <w:rsid w:val="00DD574F"/>
    <w:rsid w:val="00E1463A"/>
    <w:rsid w:val="00E236CC"/>
    <w:rsid w:val="00E25A64"/>
    <w:rsid w:val="00E45418"/>
    <w:rsid w:val="00E51C42"/>
    <w:rsid w:val="00EB5610"/>
    <w:rsid w:val="00F300BD"/>
    <w:rsid w:val="00F32480"/>
    <w:rsid w:val="00F5012A"/>
    <w:rsid w:val="00F6614C"/>
    <w:rsid w:val="00F77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51996"/>
    <w:rPr>
      <w:color w:val="0000FF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E25A64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25A64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E25A64"/>
    <w:pPr>
      <w:spacing w:line="240" w:lineRule="auto"/>
      <w:jc w:val="both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E25A64"/>
    <w:rPr>
      <w:rFonts w:ascii="Calibri" w:hAnsi="Calibri"/>
      <w:noProof/>
    </w:rPr>
  </w:style>
  <w:style w:type="paragraph" w:styleId="ListParagraph">
    <w:name w:val="List Paragraph"/>
    <w:basedOn w:val="Normal"/>
    <w:uiPriority w:val="34"/>
    <w:qFormat/>
    <w:rsid w:val="00E25A6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25A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5A64"/>
  </w:style>
  <w:style w:type="paragraph" w:styleId="Footer">
    <w:name w:val="footer"/>
    <w:basedOn w:val="Normal"/>
    <w:link w:val="FooterChar"/>
    <w:uiPriority w:val="99"/>
    <w:unhideWhenUsed/>
    <w:rsid w:val="00E25A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5A64"/>
  </w:style>
  <w:style w:type="paragraph" w:styleId="BalloonText">
    <w:name w:val="Balloon Text"/>
    <w:basedOn w:val="Normal"/>
    <w:link w:val="BalloonTextChar"/>
    <w:uiPriority w:val="99"/>
    <w:semiHidden/>
    <w:unhideWhenUsed/>
    <w:rsid w:val="00E25A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5A6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25A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59"/>
    <w:rsid w:val="00E25A64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6034001831msonormal">
    <w:name w:val="yiv6034001831msonormal"/>
    <w:basedOn w:val="Normal"/>
    <w:rsid w:val="00E236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51996"/>
    <w:rPr>
      <w:color w:val="0000FF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E25A64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25A64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E25A64"/>
    <w:pPr>
      <w:spacing w:line="240" w:lineRule="auto"/>
      <w:jc w:val="both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E25A64"/>
    <w:rPr>
      <w:rFonts w:ascii="Calibri" w:hAnsi="Calibri"/>
      <w:noProof/>
    </w:rPr>
  </w:style>
  <w:style w:type="paragraph" w:styleId="ListParagraph">
    <w:name w:val="List Paragraph"/>
    <w:basedOn w:val="Normal"/>
    <w:uiPriority w:val="34"/>
    <w:qFormat/>
    <w:rsid w:val="00E25A6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25A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5A64"/>
  </w:style>
  <w:style w:type="paragraph" w:styleId="Footer">
    <w:name w:val="footer"/>
    <w:basedOn w:val="Normal"/>
    <w:link w:val="FooterChar"/>
    <w:uiPriority w:val="99"/>
    <w:unhideWhenUsed/>
    <w:rsid w:val="00E25A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5A64"/>
  </w:style>
  <w:style w:type="paragraph" w:styleId="BalloonText">
    <w:name w:val="Balloon Text"/>
    <w:basedOn w:val="Normal"/>
    <w:link w:val="BalloonTextChar"/>
    <w:uiPriority w:val="99"/>
    <w:semiHidden/>
    <w:unhideWhenUsed/>
    <w:rsid w:val="00E25A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5A6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25A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59"/>
    <w:rsid w:val="00E25A64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6034001831msonormal">
    <w:name w:val="yiv6034001831msonormal"/>
    <w:basedOn w:val="Normal"/>
    <w:rsid w:val="00E236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026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emf"/><Relationship Id="rId18" Type="http://schemas.openxmlformats.org/officeDocument/2006/relationships/oleObject" Target="embeddings/oleObject3.bin"/><Relationship Id="rId26" Type="http://schemas.openxmlformats.org/officeDocument/2006/relationships/image" Target="media/image14.png"/><Relationship Id="rId39" Type="http://schemas.openxmlformats.org/officeDocument/2006/relationships/image" Target="media/image24.png"/><Relationship Id="rId21" Type="http://schemas.openxmlformats.org/officeDocument/2006/relationships/image" Target="media/image10.png"/><Relationship Id="rId34" Type="http://schemas.openxmlformats.org/officeDocument/2006/relationships/image" Target="media/image20.png"/><Relationship Id="rId42" Type="http://schemas.openxmlformats.org/officeDocument/2006/relationships/image" Target="media/image26.png"/><Relationship Id="rId47" Type="http://schemas.openxmlformats.org/officeDocument/2006/relationships/image" Target="media/image30.png"/><Relationship Id="rId50" Type="http://schemas.openxmlformats.org/officeDocument/2006/relationships/oleObject" Target="embeddings/oleObject10.bin"/><Relationship Id="rId55" Type="http://schemas.openxmlformats.org/officeDocument/2006/relationships/oleObject" Target="embeddings/oleObject11.bin"/><Relationship Id="rId63" Type="http://schemas.openxmlformats.org/officeDocument/2006/relationships/image" Target="media/image43.png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9.png"/><Relationship Id="rId29" Type="http://schemas.openxmlformats.org/officeDocument/2006/relationships/image" Target="media/image16.png"/><Relationship Id="rId41" Type="http://schemas.openxmlformats.org/officeDocument/2006/relationships/oleObject" Target="embeddings/oleObject8.bin"/><Relationship Id="rId54" Type="http://schemas.openxmlformats.org/officeDocument/2006/relationships/image" Target="media/image36.emf"/><Relationship Id="rId62" Type="http://schemas.openxmlformats.org/officeDocument/2006/relationships/image" Target="media/image4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24" Type="http://schemas.openxmlformats.org/officeDocument/2006/relationships/image" Target="media/image12.png"/><Relationship Id="rId32" Type="http://schemas.openxmlformats.org/officeDocument/2006/relationships/image" Target="media/image19.emf"/><Relationship Id="rId37" Type="http://schemas.openxmlformats.org/officeDocument/2006/relationships/oleObject" Target="embeddings/oleObject7.bin"/><Relationship Id="rId40" Type="http://schemas.openxmlformats.org/officeDocument/2006/relationships/image" Target="media/image25.emf"/><Relationship Id="rId45" Type="http://schemas.openxmlformats.org/officeDocument/2006/relationships/image" Target="media/image29.emf"/><Relationship Id="rId53" Type="http://schemas.openxmlformats.org/officeDocument/2006/relationships/image" Target="media/image35.png"/><Relationship Id="rId58" Type="http://schemas.openxmlformats.org/officeDocument/2006/relationships/image" Target="media/image39.png"/><Relationship Id="rId66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23" Type="http://schemas.openxmlformats.org/officeDocument/2006/relationships/oleObject" Target="embeddings/oleObject4.bin"/><Relationship Id="rId28" Type="http://schemas.openxmlformats.org/officeDocument/2006/relationships/oleObject" Target="embeddings/oleObject5.bin"/><Relationship Id="rId36" Type="http://schemas.openxmlformats.org/officeDocument/2006/relationships/image" Target="media/image22.emf"/><Relationship Id="rId49" Type="http://schemas.openxmlformats.org/officeDocument/2006/relationships/image" Target="media/image32.emf"/><Relationship Id="rId57" Type="http://schemas.openxmlformats.org/officeDocument/2006/relationships/image" Target="media/image38.png"/><Relationship Id="rId61" Type="http://schemas.openxmlformats.org/officeDocument/2006/relationships/image" Target="media/image41.png"/><Relationship Id="rId10" Type="http://schemas.openxmlformats.org/officeDocument/2006/relationships/oleObject" Target="embeddings/oleObject1.bin"/><Relationship Id="rId19" Type="http://schemas.openxmlformats.org/officeDocument/2006/relationships/image" Target="media/image8.png"/><Relationship Id="rId31" Type="http://schemas.openxmlformats.org/officeDocument/2006/relationships/image" Target="media/image18.png"/><Relationship Id="rId44" Type="http://schemas.openxmlformats.org/officeDocument/2006/relationships/image" Target="media/image28.png"/><Relationship Id="rId52" Type="http://schemas.openxmlformats.org/officeDocument/2006/relationships/image" Target="media/image34.png"/><Relationship Id="rId60" Type="http://schemas.openxmlformats.org/officeDocument/2006/relationships/oleObject" Target="embeddings/oleObject12.bin"/><Relationship Id="rId65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oleObject" Target="embeddings/oleObject2.bin"/><Relationship Id="rId22" Type="http://schemas.openxmlformats.org/officeDocument/2006/relationships/image" Target="media/image11.emf"/><Relationship Id="rId27" Type="http://schemas.openxmlformats.org/officeDocument/2006/relationships/image" Target="media/image15.emf"/><Relationship Id="rId30" Type="http://schemas.openxmlformats.org/officeDocument/2006/relationships/image" Target="media/image17.png"/><Relationship Id="rId35" Type="http://schemas.openxmlformats.org/officeDocument/2006/relationships/image" Target="media/image21.png"/><Relationship Id="rId43" Type="http://schemas.openxmlformats.org/officeDocument/2006/relationships/image" Target="media/image27.png"/><Relationship Id="rId48" Type="http://schemas.openxmlformats.org/officeDocument/2006/relationships/image" Target="media/image31.png"/><Relationship Id="rId56" Type="http://schemas.openxmlformats.org/officeDocument/2006/relationships/image" Target="media/image37.png"/><Relationship Id="rId64" Type="http://schemas.openxmlformats.org/officeDocument/2006/relationships/footer" Target="footer1.xml"/><Relationship Id="rId8" Type="http://schemas.openxmlformats.org/officeDocument/2006/relationships/endnotes" Target="endnotes.xml"/><Relationship Id="rId51" Type="http://schemas.openxmlformats.org/officeDocument/2006/relationships/image" Target="media/image33.png"/><Relationship Id="rId3" Type="http://schemas.openxmlformats.org/officeDocument/2006/relationships/styles" Target="styles.xml"/><Relationship Id="rId12" Type="http://schemas.openxmlformats.org/officeDocument/2006/relationships/image" Target="media/image3.png"/><Relationship Id="rId17" Type="http://schemas.openxmlformats.org/officeDocument/2006/relationships/image" Target="media/image7.emf"/><Relationship Id="rId25" Type="http://schemas.openxmlformats.org/officeDocument/2006/relationships/image" Target="media/image13.png"/><Relationship Id="rId33" Type="http://schemas.openxmlformats.org/officeDocument/2006/relationships/oleObject" Target="embeddings/oleObject6.bin"/><Relationship Id="rId38" Type="http://schemas.openxmlformats.org/officeDocument/2006/relationships/image" Target="media/image23.png"/><Relationship Id="rId46" Type="http://schemas.openxmlformats.org/officeDocument/2006/relationships/oleObject" Target="embeddings/oleObject9.bin"/><Relationship Id="rId59" Type="http://schemas.openxmlformats.org/officeDocument/2006/relationships/image" Target="media/image4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560D85-F1DA-48A5-B916-219FBF1416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20</Pages>
  <Words>288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doctors</dc:creator>
  <cp:lastModifiedBy>doctors</cp:lastModifiedBy>
  <cp:revision>10</cp:revision>
  <dcterms:created xsi:type="dcterms:W3CDTF">2019-08-25T20:14:00Z</dcterms:created>
  <dcterms:modified xsi:type="dcterms:W3CDTF">2019-10-10T18:44:00Z</dcterms:modified>
</cp:coreProperties>
</file>